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347" w:rsidRDefault="001C5D20" w:rsidP="001C5D20">
      <w:pPr>
        <w:pStyle w:val="a4"/>
        <w:ind w:left="36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C5347">
        <w:rPr>
          <w:rFonts w:ascii="Times New Roman" w:hAnsi="Times New Roman" w:cs="Times New Roman"/>
          <w:sz w:val="28"/>
          <w:szCs w:val="28"/>
        </w:rPr>
        <w:t xml:space="preserve">Муниципальное автономное общеобразовательное  учреждение   </w:t>
      </w:r>
    </w:p>
    <w:p w:rsidR="001C5D20" w:rsidRPr="000C5347" w:rsidRDefault="001C5D20" w:rsidP="001C5D20">
      <w:pPr>
        <w:pStyle w:val="a4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0C5347">
        <w:rPr>
          <w:rFonts w:ascii="Times New Roman" w:hAnsi="Times New Roman" w:cs="Times New Roman"/>
          <w:sz w:val="28"/>
          <w:szCs w:val="28"/>
        </w:rPr>
        <w:t>средняя общеобразовательная школа № 60</w:t>
      </w: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6"/>
        <w:tblpPr w:leftFromText="180" w:rightFromText="180" w:vertAnchor="text" w:horzAnchor="margin" w:tblpY="23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05"/>
        <w:gridCol w:w="4606"/>
      </w:tblGrid>
      <w:tr w:rsidR="00DD4498" w:rsidTr="00DD4498">
        <w:tc>
          <w:tcPr>
            <w:tcW w:w="4605" w:type="dxa"/>
            <w:hideMark/>
          </w:tcPr>
          <w:p w:rsidR="00DD4498" w:rsidRDefault="00DD44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DD4498" w:rsidRDefault="00DD44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Совета родителей</w:t>
            </w:r>
          </w:p>
          <w:p w:rsidR="00DD4498" w:rsidRDefault="00DD44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_________________/_____________</w:t>
            </w:r>
          </w:p>
          <w:p w:rsidR="00DD4498" w:rsidRDefault="00DD44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Дата_________</w:t>
            </w:r>
          </w:p>
        </w:tc>
        <w:tc>
          <w:tcPr>
            <w:tcW w:w="4606" w:type="dxa"/>
            <w:hideMark/>
          </w:tcPr>
          <w:p w:rsidR="00DD4498" w:rsidRDefault="00DD44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DD4498" w:rsidRDefault="00DD44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МАОУ СОШ № 60</w:t>
            </w:r>
          </w:p>
          <w:p w:rsidR="00DD4498" w:rsidRDefault="00DD44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_________________/_____________</w:t>
            </w:r>
          </w:p>
          <w:p w:rsidR="00DD4498" w:rsidRDefault="00DD4498">
            <w:pPr>
              <w:ind w:firstLine="708"/>
              <w:rPr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Дата_________ПРИКАЗ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</w:p>
        </w:tc>
      </w:tr>
      <w:tr w:rsidR="00DD4498" w:rsidTr="00DD4498">
        <w:tc>
          <w:tcPr>
            <w:tcW w:w="4605" w:type="dxa"/>
            <w:hideMark/>
          </w:tcPr>
          <w:p w:rsidR="00DD4498" w:rsidRDefault="00DD44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DD4498" w:rsidRDefault="00DD44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Совета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  <w:p w:rsidR="00DD4498" w:rsidRDefault="00DD44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_________________/_____________</w:t>
            </w:r>
          </w:p>
          <w:p w:rsidR="00DD4498" w:rsidRDefault="00DD44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Дата_________</w:t>
            </w:r>
          </w:p>
        </w:tc>
        <w:tc>
          <w:tcPr>
            <w:tcW w:w="4606" w:type="dxa"/>
          </w:tcPr>
          <w:p w:rsidR="00DD4498" w:rsidRDefault="00DD449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5347" w:rsidRDefault="0083761F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Календарн</w:t>
      </w:r>
      <w:r w:rsidR="000C5347">
        <w:rPr>
          <w:rFonts w:ascii="Times New Roman" w:hAnsi="Times New Roman" w:cs="Times New Roman"/>
          <w:b/>
          <w:sz w:val="28"/>
          <w:szCs w:val="28"/>
        </w:rPr>
        <w:t>ый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934CD">
        <w:rPr>
          <w:rFonts w:ascii="Times New Roman" w:hAnsi="Times New Roman" w:cs="Times New Roman"/>
          <w:b/>
          <w:sz w:val="28"/>
          <w:szCs w:val="28"/>
        </w:rPr>
        <w:t>учебн</w:t>
      </w:r>
      <w:r w:rsidR="000C5347">
        <w:rPr>
          <w:rFonts w:ascii="Times New Roman" w:hAnsi="Times New Roman" w:cs="Times New Roman"/>
          <w:b/>
          <w:sz w:val="28"/>
          <w:szCs w:val="28"/>
        </w:rPr>
        <w:t xml:space="preserve">ый график </w:t>
      </w:r>
      <w:r w:rsidR="00DD39E9">
        <w:rPr>
          <w:rFonts w:ascii="Times New Roman" w:hAnsi="Times New Roman" w:cs="Times New Roman"/>
          <w:b/>
          <w:sz w:val="28"/>
          <w:szCs w:val="28"/>
        </w:rPr>
        <w:t>(КУГ)</w:t>
      </w:r>
    </w:p>
    <w:p w:rsidR="001C5D20" w:rsidRDefault="000C5347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934CD"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 w:rsidR="00FB4330">
        <w:rPr>
          <w:rFonts w:ascii="Times New Roman" w:hAnsi="Times New Roman" w:cs="Times New Roman"/>
          <w:b/>
          <w:sz w:val="28"/>
          <w:szCs w:val="28"/>
        </w:rPr>
        <w:t>старшей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934CD">
        <w:rPr>
          <w:rFonts w:ascii="Times New Roman" w:hAnsi="Times New Roman" w:cs="Times New Roman"/>
          <w:b/>
          <w:sz w:val="28"/>
          <w:szCs w:val="28"/>
        </w:rPr>
        <w:t>школы</w:t>
      </w:r>
      <w:r>
        <w:rPr>
          <w:rFonts w:ascii="Times New Roman" w:hAnsi="Times New Roman" w:cs="Times New Roman"/>
          <w:b/>
          <w:sz w:val="28"/>
          <w:szCs w:val="28"/>
        </w:rPr>
        <w:t xml:space="preserve"> на 202</w:t>
      </w:r>
      <w:r w:rsidR="002E7EF4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-202</w:t>
      </w:r>
      <w:r w:rsidR="002E7EF4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4498" w:rsidRDefault="00DD4498" w:rsidP="00DD449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Екатеринбург</w:t>
      </w: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2F159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Календарный учебный график (КУГ)</w:t>
      </w:r>
    </w:p>
    <w:p w:rsidR="002F1596" w:rsidRDefault="002F1596" w:rsidP="002F159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для </w:t>
      </w:r>
      <w:r w:rsidR="00FB4330">
        <w:rPr>
          <w:rFonts w:ascii="Times New Roman" w:hAnsi="Times New Roman" w:cs="Times New Roman"/>
          <w:b/>
          <w:sz w:val="28"/>
          <w:szCs w:val="28"/>
        </w:rPr>
        <w:t>старшей</w:t>
      </w:r>
      <w:r>
        <w:rPr>
          <w:rFonts w:ascii="Times New Roman" w:hAnsi="Times New Roman" w:cs="Times New Roman"/>
          <w:b/>
          <w:sz w:val="28"/>
          <w:szCs w:val="28"/>
        </w:rPr>
        <w:t xml:space="preserve"> школы на 2025-2026 учебный год</w:t>
      </w:r>
    </w:p>
    <w:p w:rsidR="002F1596" w:rsidRDefault="002F1596" w:rsidP="000C53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34CD" w:rsidRPr="002934CD" w:rsidRDefault="002934CD" w:rsidP="001268B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934CD">
        <w:rPr>
          <w:rFonts w:ascii="Times New Roman" w:hAnsi="Times New Roman" w:cs="Times New Roman"/>
          <w:b/>
          <w:sz w:val="28"/>
          <w:szCs w:val="28"/>
        </w:rPr>
        <w:t>1. Календарные периоды учебного года</w:t>
      </w:r>
    </w:p>
    <w:p w:rsidR="002934CD" w:rsidRDefault="002934CD" w:rsidP="001268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173CD">
        <w:rPr>
          <w:rFonts w:ascii="Times New Roman" w:hAnsi="Times New Roman" w:cs="Times New Roman"/>
          <w:sz w:val="28"/>
          <w:szCs w:val="28"/>
        </w:rPr>
        <w:t xml:space="preserve">.1. Дата начала учебного года: </w:t>
      </w:r>
      <w:r w:rsidR="002E7EF4">
        <w:rPr>
          <w:rFonts w:ascii="Times New Roman" w:hAnsi="Times New Roman" w:cs="Times New Roman"/>
          <w:sz w:val="28"/>
          <w:szCs w:val="28"/>
        </w:rPr>
        <w:t>1</w:t>
      </w:r>
      <w:r w:rsidR="006173CD">
        <w:rPr>
          <w:rFonts w:ascii="Times New Roman" w:hAnsi="Times New Roman" w:cs="Times New Roman"/>
          <w:sz w:val="28"/>
          <w:szCs w:val="28"/>
        </w:rPr>
        <w:t xml:space="preserve"> сентября 202</w:t>
      </w:r>
      <w:r w:rsidR="002E7EF4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934CD" w:rsidRDefault="002934CD" w:rsidP="001268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2C6E6D">
        <w:rPr>
          <w:rFonts w:ascii="Times New Roman" w:hAnsi="Times New Roman" w:cs="Times New Roman"/>
          <w:sz w:val="28"/>
          <w:szCs w:val="28"/>
        </w:rPr>
        <w:t xml:space="preserve">Дата окончания </w:t>
      </w:r>
      <w:r w:rsidR="002E7EF4">
        <w:rPr>
          <w:rFonts w:ascii="Times New Roman" w:hAnsi="Times New Roman" w:cs="Times New Roman"/>
          <w:sz w:val="28"/>
          <w:szCs w:val="28"/>
        </w:rPr>
        <w:t xml:space="preserve">учебного года в </w:t>
      </w:r>
      <w:r w:rsidR="00FB4330">
        <w:rPr>
          <w:rFonts w:ascii="Times New Roman" w:hAnsi="Times New Roman" w:cs="Times New Roman"/>
          <w:sz w:val="28"/>
          <w:szCs w:val="28"/>
        </w:rPr>
        <w:t>10-11</w:t>
      </w:r>
      <w:r w:rsidR="002E7EF4">
        <w:rPr>
          <w:rFonts w:ascii="Times New Roman" w:hAnsi="Times New Roman" w:cs="Times New Roman"/>
          <w:sz w:val="28"/>
          <w:szCs w:val="28"/>
        </w:rPr>
        <w:t>-х</w:t>
      </w:r>
      <w:r w:rsidR="00104C7D">
        <w:rPr>
          <w:rFonts w:ascii="Times New Roman" w:hAnsi="Times New Roman" w:cs="Times New Roman"/>
          <w:sz w:val="28"/>
          <w:szCs w:val="28"/>
        </w:rPr>
        <w:t xml:space="preserve"> классах</w:t>
      </w:r>
      <w:r w:rsidR="006173CD">
        <w:rPr>
          <w:rFonts w:ascii="Times New Roman" w:hAnsi="Times New Roman" w:cs="Times New Roman"/>
          <w:sz w:val="28"/>
          <w:szCs w:val="28"/>
        </w:rPr>
        <w:t xml:space="preserve">: </w:t>
      </w:r>
      <w:r w:rsidR="002E7EF4">
        <w:rPr>
          <w:rFonts w:ascii="Times New Roman" w:hAnsi="Times New Roman" w:cs="Times New Roman"/>
          <w:sz w:val="28"/>
          <w:szCs w:val="28"/>
        </w:rPr>
        <w:t>26</w:t>
      </w:r>
      <w:r>
        <w:rPr>
          <w:rFonts w:ascii="Times New Roman" w:hAnsi="Times New Roman" w:cs="Times New Roman"/>
          <w:sz w:val="28"/>
          <w:szCs w:val="28"/>
        </w:rPr>
        <w:t xml:space="preserve"> мая 20</w:t>
      </w:r>
      <w:r w:rsidR="006173CD">
        <w:rPr>
          <w:rFonts w:ascii="Times New Roman" w:hAnsi="Times New Roman" w:cs="Times New Roman"/>
          <w:sz w:val="28"/>
          <w:szCs w:val="28"/>
        </w:rPr>
        <w:t>2</w:t>
      </w:r>
      <w:r w:rsidR="002E7EF4">
        <w:rPr>
          <w:rFonts w:ascii="Times New Roman" w:hAnsi="Times New Roman" w:cs="Times New Roman"/>
          <w:sz w:val="28"/>
          <w:szCs w:val="28"/>
        </w:rPr>
        <w:t>6</w:t>
      </w:r>
      <w:r w:rsidR="006173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года.</w:t>
      </w:r>
    </w:p>
    <w:p w:rsidR="002C6E6D" w:rsidRPr="002C6E6D" w:rsidRDefault="002C6E6D" w:rsidP="001268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E6D">
        <w:rPr>
          <w:rFonts w:ascii="Times New Roman" w:hAnsi="Times New Roman" w:cs="Times New Roman"/>
          <w:sz w:val="28"/>
          <w:szCs w:val="28"/>
          <w:shd w:val="clear" w:color="auto" w:fill="FFFFFF"/>
        </w:rPr>
        <w:t>Дата окончания учебного года</w:t>
      </w:r>
      <w:r w:rsidR="00104C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</w:t>
      </w:r>
      <w:r w:rsidR="00FB4330">
        <w:rPr>
          <w:rFonts w:ascii="Times New Roman" w:hAnsi="Times New Roman" w:cs="Times New Roman"/>
          <w:sz w:val="28"/>
          <w:szCs w:val="28"/>
          <w:shd w:val="clear" w:color="auto" w:fill="FFFFFF"/>
        </w:rPr>
        <w:t>11</w:t>
      </w:r>
      <w:r w:rsidRPr="002C6E6D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104C7D">
        <w:rPr>
          <w:rFonts w:ascii="Times New Roman" w:hAnsi="Times New Roman" w:cs="Times New Roman"/>
          <w:sz w:val="28"/>
          <w:szCs w:val="28"/>
          <w:shd w:val="clear" w:color="auto" w:fill="FFFFFF"/>
        </w:rPr>
        <w:t>х классах</w:t>
      </w:r>
      <w:r w:rsidRPr="002C6E6D">
        <w:rPr>
          <w:rFonts w:ascii="Times New Roman" w:hAnsi="Times New Roman" w:cs="Times New Roman"/>
          <w:sz w:val="28"/>
          <w:szCs w:val="28"/>
          <w:shd w:val="clear" w:color="auto" w:fill="FFFFFF"/>
        </w:rPr>
        <w:t>: </w:t>
      </w:r>
      <w:r w:rsidR="002E7EF4">
        <w:rPr>
          <w:rStyle w:val="fill"/>
          <w:rFonts w:ascii="Times New Roman" w:hAnsi="Times New Roman" w:cs="Times New Roman"/>
          <w:iCs/>
          <w:sz w:val="28"/>
          <w:szCs w:val="28"/>
          <w:shd w:val="clear" w:color="auto" w:fill="FFFFCC"/>
        </w:rPr>
        <w:t>25</w:t>
      </w:r>
      <w:r w:rsidR="006173CD">
        <w:rPr>
          <w:rStyle w:val="fill"/>
          <w:rFonts w:ascii="Times New Roman" w:hAnsi="Times New Roman" w:cs="Times New Roman"/>
          <w:iCs/>
          <w:sz w:val="28"/>
          <w:szCs w:val="28"/>
          <w:shd w:val="clear" w:color="auto" w:fill="FFFFCC"/>
        </w:rPr>
        <w:t xml:space="preserve"> мая 202</w:t>
      </w:r>
      <w:r w:rsidR="002E7EF4">
        <w:rPr>
          <w:rStyle w:val="fill"/>
          <w:rFonts w:ascii="Times New Roman" w:hAnsi="Times New Roman" w:cs="Times New Roman"/>
          <w:iCs/>
          <w:sz w:val="28"/>
          <w:szCs w:val="28"/>
          <w:shd w:val="clear" w:color="auto" w:fill="FFFFCC"/>
        </w:rPr>
        <w:t>6</w:t>
      </w:r>
      <w:r w:rsidRPr="002C6E6D">
        <w:rPr>
          <w:rStyle w:val="fill"/>
          <w:rFonts w:ascii="Times New Roman" w:hAnsi="Times New Roman" w:cs="Times New Roman"/>
          <w:iCs/>
          <w:sz w:val="28"/>
          <w:szCs w:val="28"/>
          <w:shd w:val="clear" w:color="auto" w:fill="FFFFCC"/>
        </w:rPr>
        <w:t xml:space="preserve"> года.</w:t>
      </w:r>
    </w:p>
    <w:p w:rsidR="002934CD" w:rsidRDefault="002934CD" w:rsidP="001268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 Продолжительность учебного года:</w:t>
      </w:r>
    </w:p>
    <w:p w:rsidR="00406D11" w:rsidRDefault="00FB4330" w:rsidP="001268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10-11</w:t>
      </w:r>
      <w:r w:rsidR="002934CD">
        <w:rPr>
          <w:rFonts w:ascii="Times New Roman" w:hAnsi="Times New Roman" w:cs="Times New Roman"/>
          <w:sz w:val="28"/>
          <w:szCs w:val="28"/>
        </w:rPr>
        <w:t xml:space="preserve"> классы </w:t>
      </w:r>
      <w:r w:rsidR="002C6E6D">
        <w:rPr>
          <w:rFonts w:ascii="Times New Roman" w:hAnsi="Times New Roman" w:cs="Times New Roman"/>
          <w:sz w:val="28"/>
          <w:szCs w:val="28"/>
        </w:rPr>
        <w:t xml:space="preserve"> - 3</w:t>
      </w:r>
      <w:r w:rsidR="00701D39">
        <w:rPr>
          <w:rFonts w:ascii="Times New Roman" w:hAnsi="Times New Roman" w:cs="Times New Roman"/>
          <w:sz w:val="28"/>
          <w:szCs w:val="28"/>
        </w:rPr>
        <w:t>4</w:t>
      </w:r>
      <w:r w:rsidR="00AB6F32">
        <w:rPr>
          <w:rFonts w:ascii="Times New Roman" w:hAnsi="Times New Roman" w:cs="Times New Roman"/>
          <w:sz w:val="28"/>
          <w:szCs w:val="28"/>
        </w:rPr>
        <w:t xml:space="preserve"> недели</w:t>
      </w:r>
      <w:r w:rsidR="002934CD">
        <w:rPr>
          <w:rFonts w:ascii="Times New Roman" w:hAnsi="Times New Roman" w:cs="Times New Roman"/>
          <w:sz w:val="28"/>
          <w:szCs w:val="28"/>
        </w:rPr>
        <w:t>.</w:t>
      </w:r>
    </w:p>
    <w:p w:rsidR="002934CD" w:rsidRDefault="002934CD" w:rsidP="00406D1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934CD">
        <w:rPr>
          <w:rFonts w:ascii="Times New Roman" w:hAnsi="Times New Roman" w:cs="Times New Roman"/>
          <w:b/>
          <w:sz w:val="28"/>
          <w:szCs w:val="28"/>
        </w:rPr>
        <w:t>2. Периоды образовательной деятельности</w:t>
      </w:r>
    </w:p>
    <w:p w:rsidR="0066249B" w:rsidRPr="0066249B" w:rsidRDefault="00FB4330" w:rsidP="0066249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10-11</w:t>
      </w:r>
      <w:r w:rsidR="00C125CC">
        <w:rPr>
          <w:rFonts w:ascii="Times New Roman" w:hAnsi="Times New Roman" w:cs="Times New Roman"/>
          <w:b/>
          <w:sz w:val="28"/>
          <w:szCs w:val="28"/>
        </w:rPr>
        <w:t xml:space="preserve"> класс</w:t>
      </w:r>
      <w:r w:rsidR="002C6E6D">
        <w:rPr>
          <w:rFonts w:ascii="Times New Roman" w:hAnsi="Times New Roman" w:cs="Times New Roman"/>
          <w:b/>
          <w:sz w:val="28"/>
          <w:szCs w:val="28"/>
        </w:rPr>
        <w:t>ы</w:t>
      </w:r>
    </w:p>
    <w:tbl>
      <w:tblPr>
        <w:tblStyle w:val="a6"/>
        <w:tblW w:w="0" w:type="auto"/>
        <w:tblLook w:val="04A0"/>
      </w:tblPr>
      <w:tblGrid>
        <w:gridCol w:w="1914"/>
        <w:gridCol w:w="1914"/>
        <w:gridCol w:w="1914"/>
        <w:gridCol w:w="1914"/>
        <w:gridCol w:w="1915"/>
      </w:tblGrid>
      <w:tr w:rsidR="0066249B" w:rsidTr="0066249B">
        <w:tc>
          <w:tcPr>
            <w:tcW w:w="19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49B" w:rsidRDefault="006624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Учебный период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49B" w:rsidRDefault="006624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49B" w:rsidRDefault="006624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Продолжительность</w:t>
            </w:r>
          </w:p>
        </w:tc>
      </w:tr>
      <w:tr w:rsidR="0066249B" w:rsidTr="0066249B">
        <w:trPr>
          <w:trHeight w:val="7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49B" w:rsidRDefault="006624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49B" w:rsidRDefault="006624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49B" w:rsidRDefault="006624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49B" w:rsidRDefault="006624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учебных недель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49B" w:rsidRDefault="006624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рабочих дней</w:t>
            </w:r>
          </w:p>
        </w:tc>
      </w:tr>
      <w:tr w:rsidR="002E7EF4" w:rsidTr="0066249B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F4" w:rsidRDefault="002E7EF4" w:rsidP="00FB4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FB4330">
              <w:rPr>
                <w:rFonts w:ascii="Times New Roman" w:hAnsi="Times New Roman" w:cs="Times New Roman"/>
                <w:sz w:val="24"/>
                <w:szCs w:val="24"/>
              </w:rPr>
              <w:t>полугодие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F4" w:rsidRDefault="002E7E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01.09.2025 г.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F4" w:rsidRDefault="00FB4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30.12.2025 г.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F4" w:rsidRDefault="00FB43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F4" w:rsidRDefault="00FB43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2E7EF4" w:rsidTr="0066249B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F4" w:rsidRDefault="00FB4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полугодие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F4" w:rsidRDefault="002E7E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09.01.2026 г.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F4" w:rsidRDefault="00FB4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26.05.2026 г.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F4" w:rsidRDefault="002E7E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B433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F4" w:rsidRDefault="00FB43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</w:tr>
      <w:tr w:rsidR="002E7EF4" w:rsidTr="0066249B">
        <w:tc>
          <w:tcPr>
            <w:tcW w:w="57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EF4" w:rsidRDefault="002E7E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F4" w:rsidRDefault="002E7EF4" w:rsidP="00F95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F4" w:rsidRDefault="002E7EF4" w:rsidP="00F95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</w:tr>
    </w:tbl>
    <w:p w:rsidR="002E7EF4" w:rsidRDefault="002E7EF4" w:rsidP="000C5347">
      <w:pPr>
        <w:tabs>
          <w:tab w:val="left" w:pos="357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25CC" w:rsidRDefault="00C125CC" w:rsidP="000C5347">
      <w:pPr>
        <w:tabs>
          <w:tab w:val="left" w:pos="357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2. Продолжительность кани</w:t>
      </w:r>
      <w:r w:rsidR="001268BE">
        <w:rPr>
          <w:rFonts w:ascii="Times New Roman" w:hAnsi="Times New Roman" w:cs="Times New Roman"/>
          <w:b/>
          <w:sz w:val="28"/>
          <w:szCs w:val="28"/>
        </w:rPr>
        <w:t>кул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B4330" w:rsidRDefault="00FB4330" w:rsidP="00FB433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10-11 классы</w:t>
      </w:r>
    </w:p>
    <w:tbl>
      <w:tblPr>
        <w:tblStyle w:val="a6"/>
        <w:tblW w:w="9713" w:type="dxa"/>
        <w:tblLook w:val="04A0"/>
      </w:tblPr>
      <w:tblGrid>
        <w:gridCol w:w="2392"/>
        <w:gridCol w:w="1544"/>
        <w:gridCol w:w="1559"/>
        <w:gridCol w:w="4218"/>
      </w:tblGrid>
      <w:tr w:rsidR="004669FC" w:rsidTr="004669FC">
        <w:tc>
          <w:tcPr>
            <w:tcW w:w="2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9FC" w:rsidRDefault="004669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Каникулярный период</w:t>
            </w:r>
          </w:p>
        </w:tc>
        <w:tc>
          <w:tcPr>
            <w:tcW w:w="3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9FC" w:rsidRDefault="004669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9FC" w:rsidRDefault="004669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Продолжительность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каникул, в календарных днях</w:t>
            </w:r>
          </w:p>
        </w:tc>
      </w:tr>
      <w:tr w:rsidR="004669FC" w:rsidTr="004669F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9FC" w:rsidRDefault="004669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9FC" w:rsidRDefault="004669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9FC" w:rsidRDefault="004669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9FC" w:rsidRDefault="004669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596" w:rsidTr="004669F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Осенние каникулы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25.10.2025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04.11.2025 г.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2F1596" w:rsidTr="004669F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Зимние каникулы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31.12.2025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08.01.2026 г.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2F1596" w:rsidTr="004669F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Весенние каникулы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21.03.2026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29.03.2025 г.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2F1596" w:rsidTr="004669F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Летние каникулы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27.05.2026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31.08.2026 г.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</w:tr>
      <w:tr w:rsidR="00F95C08" w:rsidTr="004669FC">
        <w:tc>
          <w:tcPr>
            <w:tcW w:w="54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C08" w:rsidRDefault="00F95C0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596" w:rsidRDefault="002F1596" w:rsidP="002F15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учебного года 29</w:t>
            </w:r>
          </w:p>
          <w:p w:rsidR="00F95C08" w:rsidRDefault="002F1596" w:rsidP="002F15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/всего 126</w:t>
            </w:r>
          </w:p>
        </w:tc>
      </w:tr>
    </w:tbl>
    <w:p w:rsidR="00550509" w:rsidRDefault="00550509" w:rsidP="00C125C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34AC" w:rsidRPr="00C35DDC" w:rsidRDefault="007634AC" w:rsidP="00C125CC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7634AC" w:rsidRDefault="007634AC" w:rsidP="007634AC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 Режим работы МАОУ СОШ № 60</w:t>
      </w:r>
    </w:p>
    <w:tbl>
      <w:tblPr>
        <w:tblStyle w:val="a6"/>
        <w:tblpPr w:leftFromText="180" w:rightFromText="180" w:vertAnchor="text" w:tblpY="1"/>
        <w:tblOverlap w:val="never"/>
        <w:tblW w:w="0" w:type="auto"/>
        <w:tblLook w:val="04A0"/>
      </w:tblPr>
      <w:tblGrid>
        <w:gridCol w:w="3190"/>
        <w:gridCol w:w="2872"/>
      </w:tblGrid>
      <w:tr w:rsidR="0043531E" w:rsidTr="006B32F8">
        <w:tc>
          <w:tcPr>
            <w:tcW w:w="3190" w:type="dxa"/>
          </w:tcPr>
          <w:p w:rsidR="0043531E" w:rsidRPr="007634AC" w:rsidRDefault="0043531E" w:rsidP="006B32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34AC">
              <w:rPr>
                <w:rFonts w:ascii="Times New Roman" w:hAnsi="Times New Roman" w:cs="Times New Roman"/>
                <w:sz w:val="24"/>
                <w:szCs w:val="24"/>
              </w:rPr>
              <w:t>Период учебной деятельности</w:t>
            </w:r>
          </w:p>
        </w:tc>
        <w:tc>
          <w:tcPr>
            <w:tcW w:w="2872" w:type="dxa"/>
          </w:tcPr>
          <w:p w:rsidR="00FB4330" w:rsidRPr="00FB4330" w:rsidRDefault="00FB4330" w:rsidP="00FB43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4330">
              <w:rPr>
                <w:rFonts w:ascii="Times New Roman" w:hAnsi="Times New Roman" w:cs="Times New Roman"/>
                <w:sz w:val="28"/>
                <w:szCs w:val="28"/>
              </w:rPr>
              <w:t>10-11 классы</w:t>
            </w:r>
          </w:p>
          <w:p w:rsidR="0043531E" w:rsidRPr="00FB4330" w:rsidRDefault="0043531E" w:rsidP="00FB4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531E" w:rsidTr="006B32F8">
        <w:tc>
          <w:tcPr>
            <w:tcW w:w="3190" w:type="dxa"/>
          </w:tcPr>
          <w:p w:rsidR="0043531E" w:rsidRPr="007634AC" w:rsidRDefault="0043531E" w:rsidP="006B32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Учебная неделя (дней)</w:t>
            </w:r>
          </w:p>
        </w:tc>
        <w:tc>
          <w:tcPr>
            <w:tcW w:w="2872" w:type="dxa"/>
          </w:tcPr>
          <w:p w:rsidR="0043531E" w:rsidRPr="007634AC" w:rsidRDefault="0043531E" w:rsidP="006B32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дней</w:t>
            </w:r>
          </w:p>
        </w:tc>
      </w:tr>
      <w:tr w:rsidR="0043531E" w:rsidTr="006B32F8">
        <w:tc>
          <w:tcPr>
            <w:tcW w:w="3190" w:type="dxa"/>
          </w:tcPr>
          <w:p w:rsidR="0043531E" w:rsidRPr="007634AC" w:rsidRDefault="0043531E" w:rsidP="006B32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 (минут)</w:t>
            </w:r>
          </w:p>
        </w:tc>
        <w:tc>
          <w:tcPr>
            <w:tcW w:w="2872" w:type="dxa"/>
          </w:tcPr>
          <w:p w:rsidR="0043531E" w:rsidRPr="007634AC" w:rsidRDefault="0043531E" w:rsidP="006B32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40 минут </w:t>
            </w:r>
          </w:p>
        </w:tc>
      </w:tr>
      <w:tr w:rsidR="0043531E" w:rsidTr="006B32F8">
        <w:tc>
          <w:tcPr>
            <w:tcW w:w="3190" w:type="dxa"/>
          </w:tcPr>
          <w:p w:rsidR="0043531E" w:rsidRPr="007634AC" w:rsidRDefault="0043531E" w:rsidP="006B32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Перерыв (минут)</w:t>
            </w:r>
          </w:p>
        </w:tc>
        <w:tc>
          <w:tcPr>
            <w:tcW w:w="2872" w:type="dxa"/>
          </w:tcPr>
          <w:p w:rsidR="0043531E" w:rsidRDefault="0043531E" w:rsidP="006B32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10-20 минут,</w:t>
            </w:r>
          </w:p>
          <w:p w:rsidR="0043531E" w:rsidRPr="007634AC" w:rsidRDefault="0043531E" w:rsidP="006B32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531E" w:rsidTr="006B32F8">
        <w:tc>
          <w:tcPr>
            <w:tcW w:w="3190" w:type="dxa"/>
          </w:tcPr>
          <w:p w:rsidR="0043531E" w:rsidRPr="007634AC" w:rsidRDefault="0043531E" w:rsidP="006B32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Промежуточная аттестация </w:t>
            </w:r>
            <w:r w:rsidR="007B7A6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периодичность в году)</w:t>
            </w:r>
          </w:p>
        </w:tc>
        <w:tc>
          <w:tcPr>
            <w:tcW w:w="2872" w:type="dxa"/>
          </w:tcPr>
          <w:p w:rsidR="0043531E" w:rsidRPr="007634AC" w:rsidRDefault="0043531E" w:rsidP="00FB4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FB4330">
              <w:rPr>
                <w:rFonts w:ascii="Times New Roman" w:hAnsi="Times New Roman" w:cs="Times New Roman"/>
                <w:sz w:val="24"/>
                <w:szCs w:val="24"/>
              </w:rPr>
              <w:t>полугодиям</w:t>
            </w:r>
            <w:r w:rsidR="006B32F8">
              <w:rPr>
                <w:rFonts w:ascii="Times New Roman" w:hAnsi="Times New Roman" w:cs="Times New Roman"/>
                <w:sz w:val="24"/>
                <w:szCs w:val="24"/>
              </w:rPr>
              <w:t xml:space="preserve">  /</w:t>
            </w:r>
            <w:r w:rsidR="00FB433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7634AC" w:rsidRDefault="006B32F8" w:rsidP="007634AC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textWrapping" w:clear="all"/>
      </w:r>
    </w:p>
    <w:p w:rsidR="002F1596" w:rsidRDefault="002F1596" w:rsidP="007634A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F1596" w:rsidRDefault="002F1596" w:rsidP="007634A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27101" w:rsidRDefault="00B27101" w:rsidP="00B2710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4. Распределение образовательной учебной нагрузки</w:t>
      </w:r>
      <w:r w:rsidR="00BE306B">
        <w:rPr>
          <w:rFonts w:ascii="Times New Roman" w:hAnsi="Times New Roman" w:cs="Times New Roman"/>
          <w:b/>
          <w:sz w:val="28"/>
          <w:szCs w:val="28"/>
        </w:rPr>
        <w:t xml:space="preserve"> на </w:t>
      </w:r>
      <w:proofErr w:type="gramStart"/>
      <w:r w:rsidR="00BE306B">
        <w:rPr>
          <w:rFonts w:ascii="Times New Roman" w:hAnsi="Times New Roman" w:cs="Times New Roman"/>
          <w:b/>
          <w:sz w:val="28"/>
          <w:szCs w:val="28"/>
        </w:rPr>
        <w:t>обучающег</w:t>
      </w:r>
      <w:r w:rsidR="009F1483">
        <w:rPr>
          <w:rFonts w:ascii="Times New Roman" w:hAnsi="Times New Roman" w:cs="Times New Roman"/>
          <w:b/>
          <w:sz w:val="28"/>
          <w:szCs w:val="28"/>
        </w:rPr>
        <w:t>ося</w:t>
      </w:r>
      <w:proofErr w:type="gramEnd"/>
    </w:p>
    <w:tbl>
      <w:tblPr>
        <w:tblStyle w:val="a6"/>
        <w:tblW w:w="0" w:type="auto"/>
        <w:tblLayout w:type="fixed"/>
        <w:tblLook w:val="04A0"/>
      </w:tblPr>
      <w:tblGrid>
        <w:gridCol w:w="1960"/>
        <w:gridCol w:w="983"/>
        <w:gridCol w:w="1134"/>
        <w:gridCol w:w="1276"/>
        <w:gridCol w:w="1134"/>
        <w:gridCol w:w="992"/>
        <w:gridCol w:w="1276"/>
      </w:tblGrid>
      <w:tr w:rsidR="008466B5" w:rsidTr="002F05A9">
        <w:tc>
          <w:tcPr>
            <w:tcW w:w="1960" w:type="dxa"/>
            <w:vMerge w:val="restart"/>
          </w:tcPr>
          <w:p w:rsidR="008466B5" w:rsidRPr="00B27101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7101">
              <w:rPr>
                <w:rFonts w:ascii="Times New Roman" w:hAnsi="Times New Roman" w:cs="Times New Roman"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6795" w:type="dxa"/>
            <w:gridSpan w:val="6"/>
          </w:tcPr>
          <w:p w:rsidR="008466B5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Недельная нагрузка (5-дневная учебная неделя)</w:t>
            </w:r>
          </w:p>
        </w:tc>
      </w:tr>
      <w:tr w:rsidR="008466B5" w:rsidTr="008466B5">
        <w:tc>
          <w:tcPr>
            <w:tcW w:w="1960" w:type="dxa"/>
            <w:vMerge/>
          </w:tcPr>
          <w:p w:rsidR="008466B5" w:rsidRPr="00B27101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3" w:type="dxa"/>
          </w:tcPr>
          <w:p w:rsidR="008466B5" w:rsidRPr="00B27101" w:rsidRDefault="000E0988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8466B5">
              <w:rPr>
                <w:rFonts w:ascii="Times New Roman" w:hAnsi="Times New Roman" w:cs="Times New Roman"/>
                <w:sz w:val="24"/>
                <w:szCs w:val="24"/>
              </w:rPr>
              <w:t xml:space="preserve"> классы</w:t>
            </w:r>
          </w:p>
        </w:tc>
        <w:tc>
          <w:tcPr>
            <w:tcW w:w="1134" w:type="dxa"/>
          </w:tcPr>
          <w:p w:rsidR="008466B5" w:rsidRPr="00B27101" w:rsidRDefault="000E0988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8466B5">
              <w:rPr>
                <w:rFonts w:ascii="Times New Roman" w:hAnsi="Times New Roman" w:cs="Times New Roman"/>
                <w:sz w:val="24"/>
                <w:szCs w:val="24"/>
              </w:rPr>
              <w:t xml:space="preserve"> классы</w:t>
            </w:r>
          </w:p>
        </w:tc>
        <w:tc>
          <w:tcPr>
            <w:tcW w:w="1276" w:type="dxa"/>
          </w:tcPr>
          <w:p w:rsidR="008466B5" w:rsidRPr="00B27101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466B5" w:rsidRPr="00B27101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466B5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466B5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B5" w:rsidTr="008466B5">
        <w:tc>
          <w:tcPr>
            <w:tcW w:w="1960" w:type="dxa"/>
          </w:tcPr>
          <w:p w:rsidR="008466B5" w:rsidRPr="00B27101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Урочная </w:t>
            </w:r>
          </w:p>
        </w:tc>
        <w:tc>
          <w:tcPr>
            <w:tcW w:w="983" w:type="dxa"/>
          </w:tcPr>
          <w:p w:rsidR="008466B5" w:rsidRPr="00B27101" w:rsidRDefault="000E0988" w:rsidP="004353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</w:tcPr>
          <w:p w:rsidR="008466B5" w:rsidRPr="00B27101" w:rsidRDefault="000E0988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276" w:type="dxa"/>
          </w:tcPr>
          <w:p w:rsidR="008466B5" w:rsidRPr="00B27101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466B5" w:rsidRPr="00B27101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466B5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466B5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B5" w:rsidTr="008466B5">
        <w:tc>
          <w:tcPr>
            <w:tcW w:w="1960" w:type="dxa"/>
          </w:tcPr>
          <w:p w:rsidR="008466B5" w:rsidRPr="00B27101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Внеурочная</w:t>
            </w:r>
          </w:p>
        </w:tc>
        <w:tc>
          <w:tcPr>
            <w:tcW w:w="983" w:type="dxa"/>
          </w:tcPr>
          <w:p w:rsidR="008466B5" w:rsidRPr="00B27101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8466B5" w:rsidRPr="00B27101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8466B5" w:rsidRPr="00B27101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466B5" w:rsidRPr="00B27101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466B5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466B5" w:rsidRDefault="008466B5" w:rsidP="00B271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B32F8" w:rsidRDefault="006B32F8" w:rsidP="00B2710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27101" w:rsidRDefault="00C35DDC" w:rsidP="00B2710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 Расписание звонков и перемен</w:t>
      </w:r>
    </w:p>
    <w:p w:rsidR="000E0988" w:rsidRDefault="000E0988" w:rsidP="000E098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10-11 классы</w:t>
      </w:r>
    </w:p>
    <w:tbl>
      <w:tblPr>
        <w:tblStyle w:val="a6"/>
        <w:tblW w:w="0" w:type="auto"/>
        <w:tblLook w:val="04A0"/>
      </w:tblPr>
      <w:tblGrid>
        <w:gridCol w:w="3190"/>
        <w:gridCol w:w="3190"/>
        <w:gridCol w:w="3191"/>
      </w:tblGrid>
      <w:tr w:rsidR="002C0458" w:rsidTr="002C0458">
        <w:tc>
          <w:tcPr>
            <w:tcW w:w="3190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0458"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3190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Продолжительность урока</w:t>
            </w:r>
          </w:p>
        </w:tc>
        <w:tc>
          <w:tcPr>
            <w:tcW w:w="3191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Продолжительность перемен</w:t>
            </w:r>
          </w:p>
        </w:tc>
      </w:tr>
      <w:tr w:rsidR="002C0458" w:rsidTr="002C0458">
        <w:tc>
          <w:tcPr>
            <w:tcW w:w="3190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урок</w:t>
            </w:r>
          </w:p>
        </w:tc>
        <w:tc>
          <w:tcPr>
            <w:tcW w:w="3190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 – 8.40</w:t>
            </w:r>
          </w:p>
        </w:tc>
        <w:tc>
          <w:tcPr>
            <w:tcW w:w="3191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минут</w:t>
            </w:r>
          </w:p>
        </w:tc>
      </w:tr>
      <w:tr w:rsidR="002C0458" w:rsidTr="002C0458">
        <w:tc>
          <w:tcPr>
            <w:tcW w:w="3190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урок</w:t>
            </w:r>
          </w:p>
        </w:tc>
        <w:tc>
          <w:tcPr>
            <w:tcW w:w="3190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8.50 – 9.30</w:t>
            </w:r>
          </w:p>
        </w:tc>
        <w:tc>
          <w:tcPr>
            <w:tcW w:w="3191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минут</w:t>
            </w:r>
          </w:p>
        </w:tc>
      </w:tr>
      <w:tr w:rsidR="002C0458" w:rsidTr="002C0458">
        <w:tc>
          <w:tcPr>
            <w:tcW w:w="3190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урок</w:t>
            </w:r>
          </w:p>
        </w:tc>
        <w:tc>
          <w:tcPr>
            <w:tcW w:w="3190" w:type="dxa"/>
          </w:tcPr>
          <w:p w:rsidR="002C0458" w:rsidRPr="002C0458" w:rsidRDefault="002C0458" w:rsidP="002C04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9.40 – 10.20</w:t>
            </w:r>
          </w:p>
        </w:tc>
        <w:tc>
          <w:tcPr>
            <w:tcW w:w="3191" w:type="dxa"/>
          </w:tcPr>
          <w:p w:rsidR="002C0458" w:rsidRPr="002C0458" w:rsidRDefault="007E3FDC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C0458">
              <w:rPr>
                <w:rFonts w:ascii="Times New Roman" w:hAnsi="Times New Roman" w:cs="Times New Roman"/>
                <w:sz w:val="24"/>
                <w:szCs w:val="24"/>
              </w:rPr>
              <w:t>0 минут</w:t>
            </w:r>
          </w:p>
        </w:tc>
      </w:tr>
      <w:tr w:rsidR="002C0458" w:rsidTr="002C0458">
        <w:tc>
          <w:tcPr>
            <w:tcW w:w="3190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урок</w:t>
            </w:r>
          </w:p>
        </w:tc>
        <w:tc>
          <w:tcPr>
            <w:tcW w:w="3190" w:type="dxa"/>
          </w:tcPr>
          <w:p w:rsidR="002C0458" w:rsidRPr="002C0458" w:rsidRDefault="002C0458" w:rsidP="002C04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10.40 – 11.20</w:t>
            </w:r>
          </w:p>
        </w:tc>
        <w:tc>
          <w:tcPr>
            <w:tcW w:w="3191" w:type="dxa"/>
          </w:tcPr>
          <w:p w:rsidR="002C0458" w:rsidRPr="002C0458" w:rsidRDefault="007E3FDC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C0458">
              <w:rPr>
                <w:rFonts w:ascii="Times New Roman" w:hAnsi="Times New Roman" w:cs="Times New Roman"/>
                <w:sz w:val="24"/>
                <w:szCs w:val="24"/>
              </w:rPr>
              <w:t>0 минут</w:t>
            </w:r>
          </w:p>
        </w:tc>
      </w:tr>
      <w:tr w:rsidR="002C0458" w:rsidTr="002C0458">
        <w:tc>
          <w:tcPr>
            <w:tcW w:w="3190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урок</w:t>
            </w:r>
          </w:p>
        </w:tc>
        <w:tc>
          <w:tcPr>
            <w:tcW w:w="3190" w:type="dxa"/>
          </w:tcPr>
          <w:p w:rsidR="002C0458" w:rsidRPr="002C0458" w:rsidRDefault="002C0458" w:rsidP="007E3F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  <w:r w:rsidR="007E3FD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 – 12.</w:t>
            </w:r>
            <w:r w:rsidR="007E3FD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</w:p>
        </w:tc>
        <w:tc>
          <w:tcPr>
            <w:tcW w:w="3191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минут</w:t>
            </w:r>
          </w:p>
        </w:tc>
      </w:tr>
      <w:tr w:rsidR="007E3FDC" w:rsidTr="002C0458">
        <w:tc>
          <w:tcPr>
            <w:tcW w:w="3190" w:type="dxa"/>
          </w:tcPr>
          <w:p w:rsidR="007E3FDC" w:rsidRDefault="007E3FDC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урок</w:t>
            </w:r>
          </w:p>
        </w:tc>
        <w:tc>
          <w:tcPr>
            <w:tcW w:w="3190" w:type="dxa"/>
          </w:tcPr>
          <w:p w:rsidR="007E3FDC" w:rsidRDefault="007E3FDC" w:rsidP="001D5A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  <w:r w:rsidR="001D5AAE">
              <w:rPr>
                <w:rFonts w:ascii="Times New Roman" w:hAnsi="Times New Roman" w:cs="Times New Roman"/>
                <w:sz w:val="24"/>
                <w:szCs w:val="24"/>
              </w:rPr>
              <w:t>30 – 13.1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91" w:type="dxa"/>
          </w:tcPr>
          <w:p w:rsidR="007E3FDC" w:rsidRDefault="007E3FDC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минут</w:t>
            </w:r>
          </w:p>
        </w:tc>
      </w:tr>
      <w:tr w:rsidR="007E3FDC" w:rsidTr="002C0458">
        <w:tc>
          <w:tcPr>
            <w:tcW w:w="3190" w:type="dxa"/>
          </w:tcPr>
          <w:p w:rsidR="007E3FDC" w:rsidRDefault="008466B5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урок</w:t>
            </w:r>
          </w:p>
        </w:tc>
        <w:tc>
          <w:tcPr>
            <w:tcW w:w="3190" w:type="dxa"/>
          </w:tcPr>
          <w:p w:rsidR="007E3FDC" w:rsidRDefault="008466B5" w:rsidP="002C04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13.20 – 14.00</w:t>
            </w:r>
          </w:p>
        </w:tc>
        <w:tc>
          <w:tcPr>
            <w:tcW w:w="3191" w:type="dxa"/>
          </w:tcPr>
          <w:p w:rsidR="007E3FDC" w:rsidRDefault="008466B5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минут</w:t>
            </w:r>
          </w:p>
        </w:tc>
      </w:tr>
      <w:tr w:rsidR="002C0458" w:rsidTr="002C0458">
        <w:tc>
          <w:tcPr>
            <w:tcW w:w="3190" w:type="dxa"/>
          </w:tcPr>
          <w:p w:rsidR="002C0458" w:rsidRPr="002C0458" w:rsidRDefault="002C0458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Внеурочная деятельность</w:t>
            </w:r>
          </w:p>
        </w:tc>
        <w:tc>
          <w:tcPr>
            <w:tcW w:w="3190" w:type="dxa"/>
          </w:tcPr>
          <w:p w:rsidR="002C0458" w:rsidRPr="002C0458" w:rsidRDefault="002C0458" w:rsidP="007E3F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</w:t>
            </w:r>
            <w:r w:rsidR="00BE306B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466B5">
              <w:rPr>
                <w:rFonts w:ascii="Times New Roman" w:hAnsi="Times New Roman" w:cs="Times New Roman"/>
                <w:sz w:val="24"/>
                <w:szCs w:val="24"/>
              </w:rPr>
              <w:t>, продолжительность учебного занятия от 30 до 40 минут</w:t>
            </w:r>
          </w:p>
        </w:tc>
        <w:tc>
          <w:tcPr>
            <w:tcW w:w="3191" w:type="dxa"/>
          </w:tcPr>
          <w:p w:rsidR="002C0458" w:rsidRPr="002C0458" w:rsidRDefault="008466B5" w:rsidP="00C1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минут после последнего урока, не </w:t>
            </w:r>
            <w:r w:rsidR="00413025">
              <w:rPr>
                <w:rFonts w:ascii="Times New Roman" w:hAnsi="Times New Roman" w:cs="Times New Roman"/>
                <w:sz w:val="24"/>
                <w:szCs w:val="24"/>
              </w:rPr>
              <w:t>менее 10 минут между занятиями</w:t>
            </w:r>
          </w:p>
        </w:tc>
      </w:tr>
    </w:tbl>
    <w:p w:rsidR="00C35DDC" w:rsidRDefault="00C35DDC" w:rsidP="0041302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13025" w:rsidRDefault="00413025" w:rsidP="00413025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 Организация промежуточной аттестации</w:t>
      </w:r>
    </w:p>
    <w:p w:rsidR="003854CF" w:rsidRDefault="003854CF" w:rsidP="00BE30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 w:rsidR="000E0988">
        <w:rPr>
          <w:rFonts w:ascii="Times New Roman" w:hAnsi="Times New Roman" w:cs="Times New Roman"/>
          <w:b/>
          <w:sz w:val="28"/>
          <w:szCs w:val="28"/>
        </w:rPr>
        <w:t>10-11</w:t>
      </w:r>
      <w:r w:rsidR="00AB6F32">
        <w:rPr>
          <w:rFonts w:ascii="Times New Roman" w:hAnsi="Times New Roman" w:cs="Times New Roman"/>
          <w:b/>
          <w:sz w:val="28"/>
          <w:szCs w:val="28"/>
        </w:rPr>
        <w:t>-</w:t>
      </w:r>
      <w:r w:rsidR="002F1596">
        <w:rPr>
          <w:rFonts w:ascii="Times New Roman" w:hAnsi="Times New Roman" w:cs="Times New Roman"/>
          <w:b/>
          <w:sz w:val="28"/>
          <w:szCs w:val="28"/>
        </w:rPr>
        <w:t xml:space="preserve">х классов /ФГОС </w:t>
      </w:r>
    </w:p>
    <w:p w:rsidR="00A800AE" w:rsidRDefault="00A800AE" w:rsidP="00BE306B">
      <w:pPr>
        <w:pStyle w:val="a9"/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>В</w:t>
      </w:r>
      <w:r w:rsidR="000E0988">
        <w:rPr>
          <w:rStyle w:val="1"/>
          <w:rFonts w:ascii="Times New Roman" w:hAnsi="Times New Roman" w:cs="Times New Roman"/>
          <w:sz w:val="28"/>
          <w:szCs w:val="28"/>
        </w:rPr>
        <w:t xml:space="preserve"> соответствии со статусом ФГОС С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ОО, «независимо от формы получения </w:t>
      </w:r>
      <w:r w:rsidR="000E0988">
        <w:rPr>
          <w:rStyle w:val="1"/>
          <w:rFonts w:ascii="Times New Roman" w:hAnsi="Times New Roman" w:cs="Times New Roman"/>
          <w:sz w:val="28"/>
          <w:szCs w:val="28"/>
        </w:rPr>
        <w:t>среднего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 общего образования и формы обучения» этот документ «является основой объективной оценки </w:t>
      </w:r>
      <w:proofErr w:type="gramStart"/>
      <w:r>
        <w:rPr>
          <w:rStyle w:val="1"/>
          <w:rFonts w:ascii="Times New Roman" w:hAnsi="Times New Roman" w:cs="Times New Roman"/>
          <w:sz w:val="28"/>
          <w:szCs w:val="28"/>
        </w:rPr>
        <w:t>соответствия</w:t>
      </w:r>
      <w:proofErr w:type="gramEnd"/>
      <w:r>
        <w:rPr>
          <w:rStyle w:val="1"/>
          <w:rFonts w:ascii="Times New Roman" w:hAnsi="Times New Roman" w:cs="Times New Roman"/>
          <w:sz w:val="28"/>
          <w:szCs w:val="28"/>
        </w:rPr>
        <w:t xml:space="preserve"> установленным требованиям образовательной деятельности и подготовки обучающихся, освоивших программу </w:t>
      </w:r>
      <w:r w:rsidR="000E0988">
        <w:rPr>
          <w:rStyle w:val="1"/>
          <w:rFonts w:ascii="Times New Roman" w:hAnsi="Times New Roman" w:cs="Times New Roman"/>
          <w:sz w:val="28"/>
          <w:szCs w:val="28"/>
        </w:rPr>
        <w:t>среднего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 общего образования». </w:t>
      </w:r>
    </w:p>
    <w:p w:rsidR="00A800AE" w:rsidRDefault="00A800AE" w:rsidP="00A800AE">
      <w:pPr>
        <w:pStyle w:val="a9"/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Система оценки достижения планируемых результатов (далее — система оценки) является частью управления качеством образования в соответствии </w:t>
      </w:r>
      <w:r w:rsidRPr="007472BA">
        <w:rPr>
          <w:rStyle w:val="1"/>
          <w:rFonts w:ascii="Times New Roman" w:hAnsi="Times New Roman" w:cs="Times New Roman"/>
          <w:sz w:val="28"/>
          <w:szCs w:val="28"/>
        </w:rPr>
        <w:t>«</w:t>
      </w:r>
      <w:r w:rsidR="007472BA" w:rsidRPr="007472BA">
        <w:rPr>
          <w:rStyle w:val="10"/>
          <w:b w:val="0"/>
          <w:bCs w:val="0"/>
          <w:color w:val="000000"/>
        </w:rPr>
        <w:t>Положением</w:t>
      </w:r>
      <w:r w:rsidR="007472BA" w:rsidRPr="007472BA">
        <w:rPr>
          <w:rStyle w:val="10"/>
          <w:bCs w:val="0"/>
          <w:color w:val="000000"/>
        </w:rPr>
        <w:t xml:space="preserve"> </w:t>
      </w:r>
      <w:r w:rsidR="007472BA" w:rsidRPr="007472BA">
        <w:rPr>
          <w:rFonts w:ascii="Times New Roman" w:hAnsi="Times New Roman" w:cs="Times New Roman"/>
          <w:sz w:val="28"/>
          <w:szCs w:val="28"/>
        </w:rPr>
        <w:t xml:space="preserve">о </w:t>
      </w:r>
      <w:r w:rsidR="007472BA" w:rsidRPr="007472BA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="007472BA" w:rsidRPr="007472BA">
        <w:rPr>
          <w:rFonts w:ascii="Times New Roman" w:hAnsi="Times New Roman" w:cs="Times New Roman"/>
          <w:sz w:val="28"/>
          <w:szCs w:val="28"/>
        </w:rPr>
        <w:t>ис</w:t>
      </w:r>
      <w:r w:rsidR="007472BA" w:rsidRPr="007472BA">
        <w:rPr>
          <w:rFonts w:ascii="Times New Roman" w:hAnsi="Times New Roman" w:cs="Times New Roman"/>
          <w:spacing w:val="1"/>
          <w:sz w:val="28"/>
          <w:szCs w:val="28"/>
        </w:rPr>
        <w:t>т</w:t>
      </w:r>
      <w:r w:rsidR="007472BA" w:rsidRPr="007472BA">
        <w:rPr>
          <w:rFonts w:ascii="Times New Roman" w:hAnsi="Times New Roman" w:cs="Times New Roman"/>
          <w:sz w:val="28"/>
          <w:szCs w:val="28"/>
        </w:rPr>
        <w:t>еме о</w:t>
      </w:r>
      <w:r w:rsidR="007472BA" w:rsidRPr="007472BA">
        <w:rPr>
          <w:rFonts w:ascii="Times New Roman" w:hAnsi="Times New Roman" w:cs="Times New Roman"/>
          <w:spacing w:val="1"/>
          <w:sz w:val="28"/>
          <w:szCs w:val="28"/>
        </w:rPr>
        <w:t>ц</w:t>
      </w:r>
      <w:r w:rsidR="007472BA" w:rsidRPr="007472BA">
        <w:rPr>
          <w:rFonts w:ascii="Times New Roman" w:hAnsi="Times New Roman" w:cs="Times New Roman"/>
          <w:sz w:val="28"/>
          <w:szCs w:val="28"/>
        </w:rPr>
        <w:t>енки до</w:t>
      </w:r>
      <w:r w:rsidR="007472BA" w:rsidRPr="007472BA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="007472BA" w:rsidRPr="007472BA">
        <w:rPr>
          <w:rFonts w:ascii="Times New Roman" w:hAnsi="Times New Roman" w:cs="Times New Roman"/>
          <w:spacing w:val="1"/>
          <w:sz w:val="28"/>
          <w:szCs w:val="28"/>
        </w:rPr>
        <w:t>ти</w:t>
      </w:r>
      <w:r w:rsidR="007472BA" w:rsidRPr="007472BA">
        <w:rPr>
          <w:rFonts w:ascii="Times New Roman" w:hAnsi="Times New Roman" w:cs="Times New Roman"/>
          <w:spacing w:val="-3"/>
          <w:sz w:val="28"/>
          <w:szCs w:val="28"/>
        </w:rPr>
        <w:t>ж</w:t>
      </w:r>
      <w:r w:rsidR="007472BA" w:rsidRPr="007472BA">
        <w:rPr>
          <w:rFonts w:ascii="Times New Roman" w:hAnsi="Times New Roman" w:cs="Times New Roman"/>
          <w:sz w:val="28"/>
          <w:szCs w:val="28"/>
        </w:rPr>
        <w:t xml:space="preserve">ения </w:t>
      </w:r>
      <w:r w:rsidR="007472BA" w:rsidRPr="007472BA">
        <w:rPr>
          <w:rFonts w:ascii="Times New Roman" w:hAnsi="Times New Roman" w:cs="Times New Roman"/>
          <w:spacing w:val="-1"/>
          <w:sz w:val="28"/>
          <w:szCs w:val="28"/>
        </w:rPr>
        <w:t>п</w:t>
      </w:r>
      <w:r w:rsidR="007472BA" w:rsidRPr="007472BA">
        <w:rPr>
          <w:rFonts w:ascii="Times New Roman" w:hAnsi="Times New Roman" w:cs="Times New Roman"/>
          <w:sz w:val="28"/>
          <w:szCs w:val="28"/>
        </w:rPr>
        <w:t>лани</w:t>
      </w:r>
      <w:r w:rsidR="007472BA" w:rsidRPr="007472BA">
        <w:rPr>
          <w:rFonts w:ascii="Times New Roman" w:hAnsi="Times New Roman" w:cs="Times New Roman"/>
          <w:spacing w:val="1"/>
          <w:sz w:val="28"/>
          <w:szCs w:val="28"/>
        </w:rPr>
        <w:t>р</w:t>
      </w:r>
      <w:r w:rsidR="007472BA" w:rsidRPr="007472BA">
        <w:rPr>
          <w:rFonts w:ascii="Times New Roman" w:hAnsi="Times New Roman" w:cs="Times New Roman"/>
          <w:sz w:val="28"/>
          <w:szCs w:val="28"/>
        </w:rPr>
        <w:t>уемых ре</w:t>
      </w:r>
      <w:r w:rsidR="007472BA" w:rsidRPr="007472BA">
        <w:rPr>
          <w:rFonts w:ascii="Times New Roman" w:hAnsi="Times New Roman" w:cs="Times New Roman"/>
          <w:spacing w:val="-1"/>
          <w:sz w:val="28"/>
          <w:szCs w:val="28"/>
        </w:rPr>
        <w:t>з</w:t>
      </w:r>
      <w:r w:rsidR="007472BA" w:rsidRPr="007472BA">
        <w:rPr>
          <w:rFonts w:ascii="Times New Roman" w:hAnsi="Times New Roman" w:cs="Times New Roman"/>
          <w:sz w:val="28"/>
          <w:szCs w:val="28"/>
        </w:rPr>
        <w:t>уль</w:t>
      </w:r>
      <w:r w:rsidR="007472BA" w:rsidRPr="007472BA">
        <w:rPr>
          <w:rFonts w:ascii="Times New Roman" w:hAnsi="Times New Roman" w:cs="Times New Roman"/>
          <w:spacing w:val="1"/>
          <w:sz w:val="28"/>
          <w:szCs w:val="28"/>
        </w:rPr>
        <w:t>т</w:t>
      </w:r>
      <w:r w:rsidR="007472BA" w:rsidRPr="007472BA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="007472BA" w:rsidRPr="007472BA">
        <w:rPr>
          <w:rFonts w:ascii="Times New Roman" w:hAnsi="Times New Roman" w:cs="Times New Roman"/>
          <w:spacing w:val="1"/>
          <w:sz w:val="28"/>
          <w:szCs w:val="28"/>
        </w:rPr>
        <w:t>т</w:t>
      </w:r>
      <w:r w:rsidR="007472BA" w:rsidRPr="007472BA">
        <w:rPr>
          <w:rFonts w:ascii="Times New Roman" w:hAnsi="Times New Roman" w:cs="Times New Roman"/>
          <w:sz w:val="28"/>
          <w:szCs w:val="28"/>
        </w:rPr>
        <w:t>ов осво</w:t>
      </w:r>
      <w:r w:rsidR="007472BA" w:rsidRPr="007472BA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="007472BA" w:rsidRPr="007472BA">
        <w:rPr>
          <w:rFonts w:ascii="Times New Roman" w:hAnsi="Times New Roman" w:cs="Times New Roman"/>
          <w:sz w:val="28"/>
          <w:szCs w:val="28"/>
        </w:rPr>
        <w:t>ния обучаю</w:t>
      </w:r>
      <w:r w:rsidR="007472BA" w:rsidRPr="007472BA">
        <w:rPr>
          <w:rFonts w:ascii="Times New Roman" w:hAnsi="Times New Roman" w:cs="Times New Roman"/>
          <w:spacing w:val="-3"/>
          <w:sz w:val="28"/>
          <w:szCs w:val="28"/>
        </w:rPr>
        <w:t>щ</w:t>
      </w:r>
      <w:r w:rsidR="007472BA" w:rsidRPr="007472BA">
        <w:rPr>
          <w:rFonts w:ascii="Times New Roman" w:hAnsi="Times New Roman" w:cs="Times New Roman"/>
          <w:sz w:val="28"/>
          <w:szCs w:val="28"/>
        </w:rPr>
        <w:t>им</w:t>
      </w:r>
      <w:r w:rsidR="007472BA" w:rsidRPr="007472BA">
        <w:rPr>
          <w:rFonts w:ascii="Times New Roman" w:hAnsi="Times New Roman" w:cs="Times New Roman"/>
          <w:spacing w:val="1"/>
          <w:sz w:val="28"/>
          <w:szCs w:val="28"/>
        </w:rPr>
        <w:t>и</w:t>
      </w:r>
      <w:r w:rsidR="007472BA" w:rsidRPr="007472BA">
        <w:rPr>
          <w:rFonts w:ascii="Times New Roman" w:hAnsi="Times New Roman" w:cs="Times New Roman"/>
          <w:sz w:val="28"/>
          <w:szCs w:val="28"/>
        </w:rPr>
        <w:t>ся</w:t>
      </w:r>
      <w:r w:rsidR="007472BA" w:rsidRPr="007472BA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7472BA" w:rsidRPr="007472BA">
        <w:rPr>
          <w:rFonts w:ascii="Times New Roman" w:hAnsi="Times New Roman" w:cs="Times New Roman"/>
          <w:sz w:val="28"/>
          <w:szCs w:val="28"/>
        </w:rPr>
        <w:t xml:space="preserve">ООП </w:t>
      </w:r>
      <w:r w:rsidR="007472BA" w:rsidRPr="007472BA">
        <w:rPr>
          <w:rFonts w:ascii="Times New Roman" w:hAnsi="Times New Roman" w:cs="Times New Roman"/>
          <w:spacing w:val="3"/>
          <w:sz w:val="28"/>
          <w:szCs w:val="28"/>
        </w:rPr>
        <w:t>Н</w:t>
      </w:r>
      <w:r w:rsidR="007472BA" w:rsidRPr="007472BA">
        <w:rPr>
          <w:rFonts w:ascii="Times New Roman" w:hAnsi="Times New Roman" w:cs="Times New Roman"/>
          <w:sz w:val="28"/>
          <w:szCs w:val="28"/>
        </w:rPr>
        <w:t>О</w:t>
      </w:r>
      <w:r w:rsidR="007472BA" w:rsidRPr="007472BA">
        <w:rPr>
          <w:rFonts w:ascii="Times New Roman" w:hAnsi="Times New Roman" w:cs="Times New Roman"/>
          <w:spacing w:val="1"/>
          <w:sz w:val="28"/>
          <w:szCs w:val="28"/>
        </w:rPr>
        <w:t>О</w:t>
      </w:r>
      <w:r w:rsidR="007472BA" w:rsidRPr="007472BA">
        <w:rPr>
          <w:rFonts w:ascii="Times New Roman" w:hAnsi="Times New Roman" w:cs="Times New Roman"/>
          <w:sz w:val="28"/>
          <w:szCs w:val="28"/>
        </w:rPr>
        <w:t>, О</w:t>
      </w:r>
      <w:r w:rsidR="007472BA" w:rsidRPr="007472BA">
        <w:rPr>
          <w:rFonts w:ascii="Times New Roman" w:hAnsi="Times New Roman" w:cs="Times New Roman"/>
          <w:spacing w:val="1"/>
          <w:sz w:val="28"/>
          <w:szCs w:val="28"/>
        </w:rPr>
        <w:t>О</w:t>
      </w:r>
      <w:r w:rsidR="007472BA" w:rsidRPr="007472BA">
        <w:rPr>
          <w:rFonts w:ascii="Times New Roman" w:hAnsi="Times New Roman" w:cs="Times New Roman"/>
          <w:sz w:val="28"/>
          <w:szCs w:val="28"/>
        </w:rPr>
        <w:t>О, СОО МАОУ СОШ № 60</w:t>
      </w:r>
      <w:r w:rsidRPr="007472BA">
        <w:rPr>
          <w:rStyle w:val="1"/>
          <w:rFonts w:ascii="Times New Roman" w:hAnsi="Times New Roman" w:cs="Times New Roman"/>
          <w:sz w:val="28"/>
          <w:szCs w:val="28"/>
        </w:rPr>
        <w:t>».</w:t>
      </w:r>
    </w:p>
    <w:p w:rsidR="00A800AE" w:rsidRDefault="00A800AE" w:rsidP="00A800AE">
      <w:pPr>
        <w:pStyle w:val="a9"/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Система оценки призвана способствовать поддержанию единства всей системы образования, обеспечению преемственности в системе непрерывного образования. Ее основными </w:t>
      </w:r>
      <w:r>
        <w:rPr>
          <w:rStyle w:val="1"/>
          <w:rFonts w:ascii="Times New Roman" w:hAnsi="Times New Roman" w:cs="Times New Roman"/>
          <w:b/>
          <w:bCs/>
          <w:sz w:val="28"/>
          <w:szCs w:val="28"/>
        </w:rPr>
        <w:t xml:space="preserve">функциями 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являются </w:t>
      </w:r>
      <w:r>
        <w:rPr>
          <w:rStyle w:val="1"/>
          <w:rFonts w:ascii="Times New Roman" w:hAnsi="Times New Roman" w:cs="Times New Roman"/>
          <w:b/>
          <w:bCs/>
          <w:i/>
          <w:iCs/>
          <w:sz w:val="28"/>
          <w:szCs w:val="28"/>
        </w:rPr>
        <w:t>ориентация образовательного процесса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 на достижение планируемых результатов освоения основной образовательной программы основного общего образования и обеспечение эффективной </w:t>
      </w:r>
      <w:r w:rsidRPr="00BE306B">
        <w:rPr>
          <w:rStyle w:val="1"/>
          <w:rFonts w:ascii="Times New Roman" w:hAnsi="Times New Roman" w:cs="Times New Roman"/>
          <w:iCs/>
          <w:sz w:val="28"/>
          <w:szCs w:val="28"/>
        </w:rPr>
        <w:t>«</w:t>
      </w:r>
      <w:r w:rsidRPr="00BE306B">
        <w:rPr>
          <w:rStyle w:val="1"/>
          <w:rFonts w:ascii="Times New Roman" w:hAnsi="Times New Roman" w:cs="Times New Roman"/>
          <w:b/>
          <w:bCs/>
          <w:iCs/>
          <w:sz w:val="28"/>
          <w:szCs w:val="28"/>
        </w:rPr>
        <w:t>обратной связи</w:t>
      </w:r>
      <w:r w:rsidRPr="00BE306B">
        <w:rPr>
          <w:rStyle w:val="1"/>
          <w:rFonts w:ascii="Times New Roman" w:hAnsi="Times New Roman" w:cs="Times New Roman"/>
          <w:iCs/>
          <w:sz w:val="28"/>
          <w:szCs w:val="28"/>
        </w:rPr>
        <w:t>»,</w:t>
      </w:r>
      <w:r w:rsidRPr="00BE306B">
        <w:rPr>
          <w:rStyle w:val="1"/>
          <w:rFonts w:ascii="Times New Roman" w:hAnsi="Times New Roman" w:cs="Times New Roman"/>
          <w:sz w:val="28"/>
          <w:szCs w:val="28"/>
        </w:rPr>
        <w:t xml:space="preserve"> позволяющей осуществлять </w:t>
      </w:r>
      <w:r w:rsidRPr="00BE306B">
        <w:rPr>
          <w:rStyle w:val="1"/>
          <w:rFonts w:ascii="Times New Roman" w:hAnsi="Times New Roman" w:cs="Times New Roman"/>
          <w:b/>
          <w:bCs/>
          <w:iCs/>
          <w:sz w:val="28"/>
          <w:szCs w:val="28"/>
        </w:rPr>
        <w:t>управление образовательным процессом.</w:t>
      </w:r>
    </w:p>
    <w:p w:rsidR="00A800AE" w:rsidRDefault="00A800AE" w:rsidP="00A800AE">
      <w:pPr>
        <w:pStyle w:val="a9"/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1"/>
          <w:rFonts w:ascii="Times New Roman" w:hAnsi="Times New Roman" w:cs="Times New Roman"/>
          <w:b/>
          <w:bCs/>
          <w:sz w:val="28"/>
          <w:szCs w:val="28"/>
        </w:rPr>
        <w:t xml:space="preserve">Основными направлениями и целями оценочной деятельности </w:t>
      </w:r>
      <w:r>
        <w:rPr>
          <w:rStyle w:val="1"/>
          <w:rFonts w:ascii="Times New Roman" w:hAnsi="Times New Roman" w:cs="Times New Roman"/>
          <w:sz w:val="28"/>
          <w:szCs w:val="28"/>
        </w:rPr>
        <w:t>являются:</w:t>
      </w:r>
    </w:p>
    <w:p w:rsidR="00A800AE" w:rsidRDefault="00A800AE" w:rsidP="00A800AE">
      <w:pPr>
        <w:pStyle w:val="a9"/>
        <w:numPr>
          <w:ilvl w:val="0"/>
          <w:numId w:val="3"/>
        </w:numPr>
        <w:tabs>
          <w:tab w:val="left" w:pos="207"/>
        </w:tabs>
        <w:spacing w:line="240" w:lineRule="auto"/>
        <w:ind w:left="240" w:hanging="2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" w:name="bookmark110"/>
      <w:bookmarkEnd w:id="1"/>
      <w:r>
        <w:rPr>
          <w:rStyle w:val="1"/>
          <w:rFonts w:ascii="Times New Roman" w:hAnsi="Times New Roman" w:cs="Times New Roman"/>
          <w:sz w:val="28"/>
          <w:szCs w:val="28"/>
        </w:rPr>
        <w:t xml:space="preserve">оценка образовательных достижений обучающихся на различных этапах обучения как основа их промежуточной и итоговой аттестации, а также основа процедур внутреннего мониторинга образовательной организации, </w:t>
      </w:r>
      <w:r>
        <w:rPr>
          <w:rStyle w:val="1"/>
          <w:rFonts w:ascii="Times New Roman" w:hAnsi="Times New Roman" w:cs="Times New Roman"/>
          <w:sz w:val="28"/>
          <w:szCs w:val="28"/>
        </w:rPr>
        <w:lastRenderedPageBreak/>
        <w:t>мониторинговых исследований муниципального, регионального и федерального уровней;</w:t>
      </w:r>
    </w:p>
    <w:p w:rsidR="00A800AE" w:rsidRDefault="00A800AE" w:rsidP="00A800AE">
      <w:pPr>
        <w:pStyle w:val="a9"/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2" w:name="bookmark111"/>
      <w:bookmarkEnd w:id="2"/>
      <w:r>
        <w:rPr>
          <w:rStyle w:val="1"/>
          <w:rFonts w:ascii="Times New Roman" w:hAnsi="Times New Roman" w:cs="Times New Roman"/>
          <w:b/>
          <w:bCs/>
          <w:sz w:val="28"/>
          <w:szCs w:val="28"/>
        </w:rPr>
        <w:t>Основным объектом системы оценки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, ее содержательной и </w:t>
      </w:r>
      <w:proofErr w:type="spellStart"/>
      <w:r>
        <w:rPr>
          <w:rStyle w:val="1"/>
          <w:rFonts w:ascii="Times New Roman" w:hAnsi="Times New Roman" w:cs="Times New Roman"/>
          <w:sz w:val="28"/>
          <w:szCs w:val="28"/>
        </w:rPr>
        <w:t>критериальной</w:t>
      </w:r>
      <w:proofErr w:type="spellEnd"/>
      <w:r>
        <w:rPr>
          <w:rStyle w:val="1"/>
          <w:rFonts w:ascii="Times New Roman" w:hAnsi="Times New Roman" w:cs="Times New Roman"/>
          <w:sz w:val="28"/>
          <w:szCs w:val="28"/>
        </w:rPr>
        <w:t xml:space="preserve"> базой выступают требования ФГОС, которые конкретизируются в планируемых результатах освоения </w:t>
      </w:r>
      <w:proofErr w:type="gramStart"/>
      <w:r>
        <w:rPr>
          <w:rStyle w:val="1"/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Style w:val="1"/>
          <w:rFonts w:ascii="Times New Roman" w:hAnsi="Times New Roman" w:cs="Times New Roman"/>
          <w:sz w:val="28"/>
          <w:szCs w:val="28"/>
        </w:rPr>
        <w:t xml:space="preserve"> </w:t>
      </w:r>
      <w:r w:rsidR="000E0988">
        <w:rPr>
          <w:rStyle w:val="1"/>
          <w:rFonts w:ascii="Times New Roman" w:hAnsi="Times New Roman" w:cs="Times New Roman"/>
          <w:sz w:val="28"/>
          <w:szCs w:val="28"/>
        </w:rPr>
        <w:t>средней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 образовательной программы.</w:t>
      </w:r>
    </w:p>
    <w:p w:rsidR="00A800AE" w:rsidRDefault="00A800AE" w:rsidP="00A800AE">
      <w:pPr>
        <w:pStyle w:val="a9"/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>Система оценки включает процедуры внутренней и внешней оценки.</w:t>
      </w:r>
    </w:p>
    <w:p w:rsidR="00A800AE" w:rsidRDefault="00A800AE" w:rsidP="00A800AE">
      <w:pPr>
        <w:pStyle w:val="a9"/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1"/>
          <w:rFonts w:ascii="Times New Roman" w:hAnsi="Times New Roman" w:cs="Times New Roman"/>
          <w:b/>
          <w:bCs/>
          <w:sz w:val="28"/>
          <w:szCs w:val="28"/>
        </w:rPr>
        <w:t xml:space="preserve">Внутренняя оценка </w:t>
      </w:r>
      <w:r>
        <w:rPr>
          <w:rStyle w:val="1"/>
          <w:rFonts w:ascii="Times New Roman" w:hAnsi="Times New Roman" w:cs="Times New Roman"/>
          <w:sz w:val="28"/>
          <w:szCs w:val="28"/>
        </w:rPr>
        <w:t>включает:</w:t>
      </w:r>
    </w:p>
    <w:p w:rsidR="00A800AE" w:rsidRDefault="00A800AE" w:rsidP="00A800AE">
      <w:pPr>
        <w:pStyle w:val="a9"/>
        <w:numPr>
          <w:ilvl w:val="0"/>
          <w:numId w:val="3"/>
        </w:numPr>
        <w:tabs>
          <w:tab w:val="left" w:pos="248"/>
        </w:tabs>
        <w:spacing w:after="6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3" w:name="bookmark113"/>
      <w:bookmarkEnd w:id="3"/>
      <w:r>
        <w:rPr>
          <w:rStyle w:val="1"/>
          <w:rFonts w:ascii="Times New Roman" w:hAnsi="Times New Roman" w:cs="Times New Roman"/>
          <w:sz w:val="28"/>
          <w:szCs w:val="28"/>
        </w:rPr>
        <w:t>стартовую диагностику,</w:t>
      </w:r>
    </w:p>
    <w:p w:rsidR="00A800AE" w:rsidRDefault="00A800AE" w:rsidP="00A800AE">
      <w:pPr>
        <w:pStyle w:val="a9"/>
        <w:numPr>
          <w:ilvl w:val="0"/>
          <w:numId w:val="3"/>
        </w:numPr>
        <w:tabs>
          <w:tab w:val="left" w:pos="248"/>
        </w:tabs>
        <w:spacing w:after="6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" w:name="bookmark114"/>
      <w:bookmarkEnd w:id="4"/>
      <w:r>
        <w:rPr>
          <w:rStyle w:val="1"/>
          <w:rFonts w:ascii="Times New Roman" w:hAnsi="Times New Roman" w:cs="Times New Roman"/>
          <w:sz w:val="28"/>
          <w:szCs w:val="28"/>
        </w:rPr>
        <w:t>текущую и тематическую оценку,</w:t>
      </w:r>
    </w:p>
    <w:p w:rsidR="00A800AE" w:rsidRDefault="00A800AE" w:rsidP="00A800AE">
      <w:pPr>
        <w:pStyle w:val="a9"/>
        <w:numPr>
          <w:ilvl w:val="0"/>
          <w:numId w:val="3"/>
        </w:numPr>
        <w:tabs>
          <w:tab w:val="left" w:pos="248"/>
        </w:tabs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5" w:name="bookmark115"/>
      <w:bookmarkEnd w:id="5"/>
      <w:proofErr w:type="spellStart"/>
      <w:r>
        <w:rPr>
          <w:rStyle w:val="1"/>
          <w:rFonts w:ascii="Times New Roman" w:hAnsi="Times New Roman" w:cs="Times New Roman"/>
          <w:sz w:val="28"/>
          <w:szCs w:val="28"/>
        </w:rPr>
        <w:t>портфолио</w:t>
      </w:r>
      <w:proofErr w:type="spellEnd"/>
      <w:r>
        <w:rPr>
          <w:rStyle w:val="1"/>
          <w:rFonts w:ascii="Times New Roman" w:hAnsi="Times New Roman" w:cs="Times New Roman"/>
          <w:sz w:val="28"/>
          <w:szCs w:val="28"/>
        </w:rPr>
        <w:t>,</w:t>
      </w:r>
    </w:p>
    <w:p w:rsidR="00A800AE" w:rsidRDefault="00A800AE" w:rsidP="00A800AE">
      <w:pPr>
        <w:pStyle w:val="a9"/>
        <w:numPr>
          <w:ilvl w:val="0"/>
          <w:numId w:val="3"/>
        </w:numPr>
        <w:tabs>
          <w:tab w:val="left" w:pos="248"/>
        </w:tabs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6" w:name="bookmark116"/>
      <w:bookmarkEnd w:id="6"/>
      <w:proofErr w:type="spellStart"/>
      <w:r>
        <w:rPr>
          <w:rStyle w:val="1"/>
          <w:rFonts w:ascii="Times New Roman" w:hAnsi="Times New Roman" w:cs="Times New Roman"/>
          <w:sz w:val="28"/>
          <w:szCs w:val="28"/>
        </w:rPr>
        <w:t>внутришкольный</w:t>
      </w:r>
      <w:proofErr w:type="spellEnd"/>
      <w:r>
        <w:rPr>
          <w:rStyle w:val="1"/>
          <w:rFonts w:ascii="Times New Roman" w:hAnsi="Times New Roman" w:cs="Times New Roman"/>
          <w:sz w:val="28"/>
          <w:szCs w:val="28"/>
        </w:rPr>
        <w:t xml:space="preserve"> мониторинг образовательных достижений,</w:t>
      </w:r>
    </w:p>
    <w:p w:rsidR="00A800AE" w:rsidRDefault="00A800AE" w:rsidP="00A800AE">
      <w:pPr>
        <w:pStyle w:val="a9"/>
        <w:numPr>
          <w:ilvl w:val="0"/>
          <w:numId w:val="3"/>
        </w:numPr>
        <w:tabs>
          <w:tab w:val="left" w:pos="248"/>
        </w:tabs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7" w:name="bookmark117"/>
      <w:bookmarkEnd w:id="7"/>
      <w:r>
        <w:rPr>
          <w:rStyle w:val="1"/>
          <w:rFonts w:ascii="Times New Roman" w:hAnsi="Times New Roman" w:cs="Times New Roman"/>
          <w:sz w:val="28"/>
          <w:szCs w:val="28"/>
        </w:rPr>
        <w:t xml:space="preserve">промежуточную и итоговую аттестацию </w:t>
      </w:r>
      <w:proofErr w:type="gramStart"/>
      <w:r>
        <w:rPr>
          <w:rStyle w:val="1"/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Style w:val="1"/>
          <w:rFonts w:ascii="Times New Roman" w:hAnsi="Times New Roman" w:cs="Times New Roman"/>
          <w:sz w:val="28"/>
          <w:szCs w:val="28"/>
        </w:rPr>
        <w:t>.</w:t>
      </w:r>
    </w:p>
    <w:p w:rsidR="00A800AE" w:rsidRDefault="00A800AE" w:rsidP="00A800AE">
      <w:pPr>
        <w:pStyle w:val="a9"/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К </w:t>
      </w:r>
      <w:r>
        <w:rPr>
          <w:rStyle w:val="1"/>
          <w:rFonts w:ascii="Times New Roman" w:hAnsi="Times New Roman" w:cs="Times New Roman"/>
          <w:b/>
          <w:bCs/>
          <w:sz w:val="28"/>
          <w:szCs w:val="28"/>
        </w:rPr>
        <w:t xml:space="preserve">внешним процедурам </w:t>
      </w:r>
      <w:r>
        <w:rPr>
          <w:rStyle w:val="1"/>
          <w:rFonts w:ascii="Times New Roman" w:hAnsi="Times New Roman" w:cs="Times New Roman"/>
          <w:sz w:val="28"/>
          <w:szCs w:val="28"/>
        </w:rPr>
        <w:t>относятся:</w:t>
      </w:r>
    </w:p>
    <w:p w:rsidR="00A800AE" w:rsidRDefault="00A800AE" w:rsidP="00A800AE">
      <w:pPr>
        <w:pStyle w:val="a9"/>
        <w:numPr>
          <w:ilvl w:val="0"/>
          <w:numId w:val="3"/>
        </w:numPr>
        <w:tabs>
          <w:tab w:val="left" w:pos="248"/>
        </w:tabs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8" w:name="bookmark118"/>
      <w:bookmarkEnd w:id="8"/>
      <w:r>
        <w:rPr>
          <w:rStyle w:val="1"/>
          <w:rFonts w:ascii="Times New Roman" w:hAnsi="Times New Roman" w:cs="Times New Roman"/>
          <w:sz w:val="28"/>
          <w:szCs w:val="28"/>
        </w:rPr>
        <w:t>государственная итоговая аттестация,</w:t>
      </w:r>
    </w:p>
    <w:p w:rsidR="00A800AE" w:rsidRDefault="00A800AE" w:rsidP="00A800AE">
      <w:pPr>
        <w:pStyle w:val="a9"/>
        <w:numPr>
          <w:ilvl w:val="0"/>
          <w:numId w:val="3"/>
        </w:numPr>
        <w:tabs>
          <w:tab w:val="left" w:pos="248"/>
        </w:tabs>
        <w:spacing w:line="240" w:lineRule="auto"/>
        <w:ind w:left="240" w:hanging="2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9" w:name="bookmark119"/>
      <w:bookmarkEnd w:id="9"/>
      <w:r>
        <w:rPr>
          <w:rStyle w:val="1"/>
          <w:rFonts w:ascii="Times New Roman" w:hAnsi="Times New Roman" w:cs="Times New Roman"/>
          <w:sz w:val="28"/>
          <w:szCs w:val="28"/>
        </w:rPr>
        <w:t>независимая оценка качества образования и</w:t>
      </w:r>
      <w:r>
        <w:rPr>
          <w:rStyle w:val="1"/>
        </w:rPr>
        <w:t xml:space="preserve"> </w:t>
      </w:r>
      <w:r>
        <w:rPr>
          <w:rStyle w:val="1"/>
          <w:rFonts w:ascii="Times New Roman" w:hAnsi="Times New Roman" w:cs="Times New Roman"/>
          <w:sz w:val="28"/>
          <w:szCs w:val="28"/>
        </w:rPr>
        <w:t>мониторинговые исследования муниципального, регионального и федерального уровней.</w:t>
      </w:r>
    </w:p>
    <w:p w:rsidR="00F875BD" w:rsidRPr="00AB6F32" w:rsidRDefault="00A800AE" w:rsidP="00A800AE">
      <w:pPr>
        <w:pStyle w:val="a9"/>
        <w:tabs>
          <w:tab w:val="left" w:pos="248"/>
        </w:tabs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В соответствии с ФГОС </w:t>
      </w:r>
      <w:r w:rsidR="000E0988">
        <w:rPr>
          <w:rStyle w:val="1"/>
          <w:rFonts w:ascii="Times New Roman" w:hAnsi="Times New Roman" w:cs="Times New Roman"/>
          <w:sz w:val="28"/>
          <w:szCs w:val="28"/>
        </w:rPr>
        <w:t>С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ОО система оценки образовательной организации реализует </w:t>
      </w:r>
      <w:proofErr w:type="spellStart"/>
      <w:r>
        <w:rPr>
          <w:rStyle w:val="1"/>
          <w:rFonts w:ascii="Times New Roman" w:hAnsi="Times New Roman" w:cs="Times New Roman"/>
          <w:sz w:val="28"/>
          <w:szCs w:val="28"/>
        </w:rPr>
        <w:t>системно-деятельностный</w:t>
      </w:r>
      <w:proofErr w:type="spellEnd"/>
      <w:r>
        <w:rPr>
          <w:rStyle w:val="1"/>
          <w:rFonts w:ascii="Times New Roman" w:hAnsi="Times New Roman" w:cs="Times New Roman"/>
          <w:sz w:val="28"/>
          <w:szCs w:val="28"/>
        </w:rPr>
        <w:t>, уровневый и комплексный подходы к оценке образовательных достижений.</w:t>
      </w:r>
    </w:p>
    <w:p w:rsidR="00BE306B" w:rsidRPr="00BE306B" w:rsidRDefault="00BE306B" w:rsidP="00BE306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E306B">
        <w:rPr>
          <w:rFonts w:ascii="Times New Roman" w:hAnsi="Times New Roman" w:cs="Times New Roman"/>
          <w:b/>
          <w:bCs/>
          <w:sz w:val="28"/>
          <w:szCs w:val="28"/>
        </w:rPr>
        <w:t>Тек</w:t>
      </w:r>
      <w:r w:rsidRPr="00BE306B">
        <w:rPr>
          <w:rFonts w:ascii="Times New Roman" w:hAnsi="Times New Roman" w:cs="Times New Roman"/>
          <w:b/>
          <w:bCs/>
          <w:spacing w:val="2"/>
          <w:sz w:val="28"/>
          <w:szCs w:val="28"/>
        </w:rPr>
        <w:t>у</w:t>
      </w:r>
      <w:r w:rsidRPr="00BE306B">
        <w:rPr>
          <w:rFonts w:ascii="Times New Roman" w:hAnsi="Times New Roman" w:cs="Times New Roman"/>
          <w:b/>
          <w:bCs/>
          <w:spacing w:val="-4"/>
          <w:sz w:val="28"/>
          <w:szCs w:val="28"/>
        </w:rPr>
        <w:t>щ</w:t>
      </w:r>
      <w:r w:rsidRPr="00BE306B">
        <w:rPr>
          <w:rFonts w:ascii="Times New Roman" w:hAnsi="Times New Roman" w:cs="Times New Roman"/>
          <w:b/>
          <w:bCs/>
          <w:sz w:val="28"/>
          <w:szCs w:val="28"/>
        </w:rPr>
        <w:t>ий,</w:t>
      </w:r>
      <w:r w:rsidRPr="00BE306B">
        <w:rPr>
          <w:rFonts w:ascii="Times New Roman" w:hAnsi="Times New Roman" w:cs="Times New Roman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b/>
          <w:bCs/>
          <w:spacing w:val="1"/>
          <w:sz w:val="28"/>
          <w:szCs w:val="28"/>
        </w:rPr>
        <w:t>пр</w:t>
      </w:r>
      <w:r w:rsidRPr="00BE306B">
        <w:rPr>
          <w:rFonts w:ascii="Times New Roman" w:hAnsi="Times New Roman" w:cs="Times New Roman"/>
          <w:b/>
          <w:bCs/>
          <w:sz w:val="28"/>
          <w:szCs w:val="28"/>
        </w:rPr>
        <w:t>ом</w:t>
      </w:r>
      <w:r w:rsidRPr="00BE306B">
        <w:rPr>
          <w:rFonts w:ascii="Times New Roman" w:hAnsi="Times New Roman" w:cs="Times New Roman"/>
          <w:b/>
          <w:bCs/>
          <w:spacing w:val="1"/>
          <w:sz w:val="28"/>
          <w:szCs w:val="28"/>
        </w:rPr>
        <w:t>е</w:t>
      </w:r>
      <w:r w:rsidRPr="00BE306B">
        <w:rPr>
          <w:rFonts w:ascii="Times New Roman" w:hAnsi="Times New Roman" w:cs="Times New Roman"/>
          <w:b/>
          <w:bCs/>
          <w:spacing w:val="-3"/>
          <w:sz w:val="28"/>
          <w:szCs w:val="28"/>
        </w:rPr>
        <w:t>ж</w:t>
      </w:r>
      <w:r w:rsidRPr="00BE306B"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Pr="00BE306B">
        <w:rPr>
          <w:rFonts w:ascii="Times New Roman" w:hAnsi="Times New Roman" w:cs="Times New Roman"/>
          <w:b/>
          <w:bCs/>
          <w:spacing w:val="1"/>
          <w:sz w:val="28"/>
          <w:szCs w:val="28"/>
        </w:rPr>
        <w:t>т</w:t>
      </w:r>
      <w:r w:rsidRPr="00BE306B">
        <w:rPr>
          <w:rFonts w:ascii="Times New Roman" w:hAnsi="Times New Roman" w:cs="Times New Roman"/>
          <w:b/>
          <w:bCs/>
          <w:sz w:val="28"/>
          <w:szCs w:val="28"/>
        </w:rPr>
        <w:t>очный,</w:t>
      </w:r>
      <w:r w:rsidRPr="00BE306B">
        <w:rPr>
          <w:rFonts w:ascii="Times New Roman" w:hAnsi="Times New Roman" w:cs="Times New Roman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Pr="00BE306B">
        <w:rPr>
          <w:rFonts w:ascii="Times New Roman" w:hAnsi="Times New Roman" w:cs="Times New Roman"/>
          <w:b/>
          <w:bCs/>
          <w:spacing w:val="1"/>
          <w:sz w:val="28"/>
          <w:szCs w:val="28"/>
        </w:rPr>
        <w:t>т</w:t>
      </w:r>
      <w:r w:rsidRPr="00BE306B">
        <w:rPr>
          <w:rFonts w:ascii="Times New Roman" w:hAnsi="Times New Roman" w:cs="Times New Roman"/>
          <w:b/>
          <w:bCs/>
          <w:sz w:val="28"/>
          <w:szCs w:val="28"/>
        </w:rPr>
        <w:t>оговый</w:t>
      </w:r>
      <w:r w:rsidRPr="00BE306B">
        <w:rPr>
          <w:rFonts w:ascii="Times New Roman" w:hAnsi="Times New Roman" w:cs="Times New Roman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Pr="00BE306B">
        <w:rPr>
          <w:rFonts w:ascii="Times New Roman" w:hAnsi="Times New Roman" w:cs="Times New Roman"/>
          <w:b/>
          <w:bCs/>
          <w:spacing w:val="-2"/>
          <w:sz w:val="28"/>
          <w:szCs w:val="28"/>
        </w:rPr>
        <w:t>о</w:t>
      </w:r>
      <w:r w:rsidRPr="00BE306B">
        <w:rPr>
          <w:rFonts w:ascii="Times New Roman" w:hAnsi="Times New Roman" w:cs="Times New Roman"/>
          <w:b/>
          <w:bCs/>
          <w:sz w:val="28"/>
          <w:szCs w:val="28"/>
        </w:rPr>
        <w:t>нтроль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72BA">
        <w:rPr>
          <w:rFonts w:ascii="Times New Roman" w:hAnsi="Times New Roman" w:cs="Times New Roman"/>
          <w:b/>
          <w:bCs/>
          <w:sz w:val="28"/>
          <w:szCs w:val="28"/>
        </w:rPr>
        <w:t xml:space="preserve">предметных результатов 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р</w:t>
      </w:r>
      <w:r w:rsidRPr="00BE306B">
        <w:rPr>
          <w:rFonts w:ascii="Times New Roman" w:hAnsi="Times New Roman" w:cs="Times New Roman"/>
          <w:sz w:val="28"/>
          <w:szCs w:val="28"/>
        </w:rPr>
        <w:t>егла</w:t>
      </w:r>
      <w:r w:rsidRPr="00BE306B">
        <w:rPr>
          <w:rFonts w:ascii="Times New Roman" w:hAnsi="Times New Roman" w:cs="Times New Roman"/>
          <w:spacing w:val="-1"/>
          <w:sz w:val="28"/>
          <w:szCs w:val="28"/>
        </w:rPr>
        <w:t>ме</w:t>
      </w:r>
      <w:r w:rsidRPr="00BE306B">
        <w:rPr>
          <w:rFonts w:ascii="Times New Roman" w:hAnsi="Times New Roman" w:cs="Times New Roman"/>
          <w:sz w:val="28"/>
          <w:szCs w:val="28"/>
        </w:rPr>
        <w:t>нт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BE306B">
        <w:rPr>
          <w:rFonts w:ascii="Times New Roman" w:hAnsi="Times New Roman" w:cs="Times New Roman"/>
          <w:spacing w:val="2"/>
          <w:sz w:val="28"/>
          <w:szCs w:val="28"/>
        </w:rPr>
        <w:t>р</w:t>
      </w:r>
      <w:r w:rsidRPr="00BE306B">
        <w:rPr>
          <w:rFonts w:ascii="Times New Roman" w:hAnsi="Times New Roman" w:cs="Times New Roman"/>
          <w:spacing w:val="-3"/>
          <w:sz w:val="28"/>
          <w:szCs w:val="28"/>
        </w:rPr>
        <w:t>у</w:t>
      </w:r>
      <w:r w:rsidRPr="00BE306B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BE306B">
        <w:rPr>
          <w:rFonts w:ascii="Times New Roman" w:hAnsi="Times New Roman" w:cs="Times New Roman"/>
          <w:spacing w:val="2"/>
          <w:sz w:val="28"/>
          <w:szCs w:val="28"/>
        </w:rPr>
        <w:t>т</w:t>
      </w:r>
      <w:r w:rsidRPr="00BE306B">
        <w:rPr>
          <w:rFonts w:ascii="Times New Roman" w:hAnsi="Times New Roman" w:cs="Times New Roman"/>
          <w:sz w:val="28"/>
          <w:szCs w:val="28"/>
        </w:rPr>
        <w:t>ся</w:t>
      </w:r>
      <w:r w:rsidRPr="00BE306B">
        <w:rPr>
          <w:rFonts w:ascii="Times New Roman" w:hAnsi="Times New Roman" w:cs="Times New Roman"/>
          <w:spacing w:val="54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54"/>
          <w:sz w:val="28"/>
          <w:szCs w:val="28"/>
        </w:rPr>
        <w:t>«</w:t>
      </w:r>
      <w:r w:rsidRPr="00BE306B">
        <w:rPr>
          <w:rFonts w:ascii="Times New Roman" w:hAnsi="Times New Roman" w:cs="Times New Roman"/>
          <w:sz w:val="28"/>
          <w:szCs w:val="28"/>
        </w:rPr>
        <w:t>Полож</w:t>
      </w:r>
      <w:r w:rsidRPr="00BE306B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BE306B">
        <w:rPr>
          <w:rFonts w:ascii="Times New Roman" w:hAnsi="Times New Roman" w:cs="Times New Roman"/>
          <w:sz w:val="28"/>
          <w:szCs w:val="28"/>
        </w:rPr>
        <w:t>н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BE306B">
        <w:rPr>
          <w:rFonts w:ascii="Times New Roman" w:hAnsi="Times New Roman" w:cs="Times New Roman"/>
          <w:sz w:val="28"/>
          <w:szCs w:val="28"/>
        </w:rPr>
        <w:t>ем</w:t>
      </w:r>
      <w:r w:rsidRPr="00BE306B">
        <w:rPr>
          <w:rFonts w:ascii="Times New Roman" w:hAnsi="Times New Roman" w:cs="Times New Roman"/>
          <w:spacing w:val="51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sz w:val="28"/>
          <w:szCs w:val="28"/>
        </w:rPr>
        <w:t>о</w:t>
      </w:r>
      <w:r w:rsidRPr="00BE306B">
        <w:rPr>
          <w:rFonts w:ascii="Times New Roman" w:hAnsi="Times New Roman" w:cs="Times New Roman"/>
          <w:spacing w:val="55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sz w:val="28"/>
          <w:szCs w:val="28"/>
        </w:rPr>
        <w:t>форма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х</w:t>
      </w:r>
      <w:r w:rsidRPr="00BE306B">
        <w:rPr>
          <w:rFonts w:ascii="Times New Roman" w:hAnsi="Times New Roman" w:cs="Times New Roman"/>
          <w:sz w:val="28"/>
          <w:szCs w:val="28"/>
        </w:rPr>
        <w:t>,</w:t>
      </w:r>
      <w:r w:rsidRPr="00BE306B">
        <w:rPr>
          <w:rFonts w:ascii="Times New Roman" w:hAnsi="Times New Roman" w:cs="Times New Roman"/>
          <w:spacing w:val="53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BE306B">
        <w:rPr>
          <w:rFonts w:ascii="Times New Roman" w:hAnsi="Times New Roman" w:cs="Times New Roman"/>
          <w:sz w:val="28"/>
          <w:szCs w:val="28"/>
        </w:rPr>
        <w:t>ериод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BE306B">
        <w:rPr>
          <w:rFonts w:ascii="Times New Roman" w:hAnsi="Times New Roman" w:cs="Times New Roman"/>
          <w:sz w:val="28"/>
          <w:szCs w:val="28"/>
        </w:rPr>
        <w:t>чности</w:t>
      </w:r>
      <w:r w:rsidRPr="00BE306B">
        <w:rPr>
          <w:rFonts w:ascii="Times New Roman" w:hAnsi="Times New Roman" w:cs="Times New Roman"/>
          <w:spacing w:val="51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sz w:val="28"/>
          <w:szCs w:val="28"/>
        </w:rPr>
        <w:t>и</w:t>
      </w:r>
      <w:r w:rsidRPr="00BE306B">
        <w:rPr>
          <w:rFonts w:ascii="Times New Roman" w:hAnsi="Times New Roman" w:cs="Times New Roman"/>
          <w:spacing w:val="53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BE306B">
        <w:rPr>
          <w:rFonts w:ascii="Times New Roman" w:hAnsi="Times New Roman" w:cs="Times New Roman"/>
          <w:spacing w:val="-1"/>
          <w:sz w:val="28"/>
          <w:szCs w:val="28"/>
        </w:rPr>
        <w:t>о</w:t>
      </w:r>
      <w:r w:rsidRPr="00BE306B">
        <w:rPr>
          <w:rFonts w:ascii="Times New Roman" w:hAnsi="Times New Roman" w:cs="Times New Roman"/>
          <w:sz w:val="28"/>
          <w:szCs w:val="28"/>
        </w:rPr>
        <w:t>рядке</w:t>
      </w:r>
      <w:r w:rsidRPr="00BE306B">
        <w:rPr>
          <w:rFonts w:ascii="Times New Roman" w:hAnsi="Times New Roman" w:cs="Times New Roman"/>
          <w:spacing w:val="52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sz w:val="28"/>
          <w:szCs w:val="28"/>
        </w:rPr>
        <w:t>те</w:t>
      </w:r>
      <w:r w:rsidRPr="00BE306B">
        <w:rPr>
          <w:rFonts w:ascii="Times New Roman" w:hAnsi="Times New Roman" w:cs="Times New Roman"/>
          <w:spacing w:val="2"/>
          <w:sz w:val="28"/>
          <w:szCs w:val="28"/>
        </w:rPr>
        <w:t>к</w:t>
      </w:r>
      <w:r w:rsidRPr="00BE306B">
        <w:rPr>
          <w:rFonts w:ascii="Times New Roman" w:hAnsi="Times New Roman" w:cs="Times New Roman"/>
          <w:spacing w:val="-4"/>
          <w:sz w:val="28"/>
          <w:szCs w:val="28"/>
        </w:rPr>
        <w:t>у</w:t>
      </w:r>
      <w:r w:rsidRPr="00BE306B">
        <w:rPr>
          <w:rFonts w:ascii="Times New Roman" w:hAnsi="Times New Roman" w:cs="Times New Roman"/>
          <w:sz w:val="28"/>
          <w:szCs w:val="28"/>
        </w:rPr>
        <w:t>щ</w:t>
      </w:r>
      <w:r w:rsidRPr="00BE306B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BE306B">
        <w:rPr>
          <w:rFonts w:ascii="Times New Roman" w:hAnsi="Times New Roman" w:cs="Times New Roman"/>
          <w:sz w:val="28"/>
          <w:szCs w:val="28"/>
        </w:rPr>
        <w:t>го</w:t>
      </w:r>
      <w:r w:rsidRPr="00BE306B">
        <w:rPr>
          <w:rFonts w:ascii="Times New Roman" w:hAnsi="Times New Roman" w:cs="Times New Roman"/>
          <w:spacing w:val="54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к</w:t>
      </w:r>
      <w:r w:rsidRPr="00BE306B">
        <w:rPr>
          <w:rFonts w:ascii="Times New Roman" w:hAnsi="Times New Roman" w:cs="Times New Roman"/>
          <w:sz w:val="28"/>
          <w:szCs w:val="28"/>
        </w:rPr>
        <w:t>о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н</w:t>
      </w:r>
      <w:r w:rsidRPr="00BE306B">
        <w:rPr>
          <w:rFonts w:ascii="Times New Roman" w:hAnsi="Times New Roman" w:cs="Times New Roman"/>
          <w:sz w:val="28"/>
          <w:szCs w:val="28"/>
        </w:rPr>
        <w:t>т</w:t>
      </w:r>
      <w:r w:rsidRPr="00BE306B">
        <w:rPr>
          <w:rFonts w:ascii="Times New Roman" w:hAnsi="Times New Roman" w:cs="Times New Roman"/>
          <w:spacing w:val="-1"/>
          <w:sz w:val="28"/>
          <w:szCs w:val="28"/>
        </w:rPr>
        <w:t>р</w:t>
      </w:r>
      <w:r w:rsidRPr="00BE306B">
        <w:rPr>
          <w:rFonts w:ascii="Times New Roman" w:hAnsi="Times New Roman" w:cs="Times New Roman"/>
          <w:sz w:val="28"/>
          <w:szCs w:val="28"/>
        </w:rPr>
        <w:t xml:space="preserve">оля </w:t>
      </w:r>
      <w:r w:rsidRPr="00BE306B">
        <w:rPr>
          <w:rFonts w:ascii="Times New Roman" w:hAnsi="Times New Roman" w:cs="Times New Roman"/>
          <w:spacing w:val="-4"/>
          <w:sz w:val="28"/>
          <w:szCs w:val="28"/>
        </w:rPr>
        <w:t>у</w:t>
      </w:r>
      <w:r w:rsidRPr="00BE306B">
        <w:rPr>
          <w:rFonts w:ascii="Times New Roman" w:hAnsi="Times New Roman" w:cs="Times New Roman"/>
          <w:sz w:val="28"/>
          <w:szCs w:val="28"/>
        </w:rPr>
        <w:t>с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пе</w:t>
      </w:r>
      <w:r w:rsidRPr="00BE306B">
        <w:rPr>
          <w:rFonts w:ascii="Times New Roman" w:hAnsi="Times New Roman" w:cs="Times New Roman"/>
          <w:sz w:val="28"/>
          <w:szCs w:val="28"/>
        </w:rPr>
        <w:t>ваемо</w:t>
      </w:r>
      <w:r w:rsidRPr="00BE306B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BE306B">
        <w:rPr>
          <w:rFonts w:ascii="Times New Roman" w:hAnsi="Times New Roman" w:cs="Times New Roman"/>
          <w:sz w:val="28"/>
          <w:szCs w:val="28"/>
        </w:rPr>
        <w:t>т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и</w:t>
      </w:r>
      <w:r w:rsidRPr="00BE306B">
        <w:rPr>
          <w:rFonts w:ascii="Times New Roman" w:hAnsi="Times New Roman" w:cs="Times New Roman"/>
          <w:sz w:val="28"/>
          <w:szCs w:val="28"/>
        </w:rPr>
        <w:t>,</w:t>
      </w:r>
      <w:r w:rsidRPr="00BE306B">
        <w:rPr>
          <w:rFonts w:ascii="Times New Roman" w:hAnsi="Times New Roman" w:cs="Times New Roman"/>
          <w:spacing w:val="67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BE306B">
        <w:rPr>
          <w:rFonts w:ascii="Times New Roman" w:hAnsi="Times New Roman" w:cs="Times New Roman"/>
          <w:sz w:val="28"/>
          <w:szCs w:val="28"/>
        </w:rPr>
        <w:t>ром</w:t>
      </w:r>
      <w:r w:rsidRPr="00BE306B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BE306B">
        <w:rPr>
          <w:rFonts w:ascii="Times New Roman" w:hAnsi="Times New Roman" w:cs="Times New Roman"/>
          <w:sz w:val="28"/>
          <w:szCs w:val="28"/>
        </w:rPr>
        <w:t>ж</w:t>
      </w:r>
      <w:r w:rsidRPr="00BE306B">
        <w:rPr>
          <w:rFonts w:ascii="Times New Roman" w:hAnsi="Times New Roman" w:cs="Times New Roman"/>
          <w:spacing w:val="-5"/>
          <w:sz w:val="28"/>
          <w:szCs w:val="28"/>
        </w:rPr>
        <w:t>у</w:t>
      </w:r>
      <w:r w:rsidRPr="00BE306B">
        <w:rPr>
          <w:rFonts w:ascii="Times New Roman" w:hAnsi="Times New Roman" w:cs="Times New Roman"/>
          <w:spacing w:val="2"/>
          <w:sz w:val="28"/>
          <w:szCs w:val="28"/>
        </w:rPr>
        <w:t>т</w:t>
      </w:r>
      <w:r w:rsidRPr="00BE306B">
        <w:rPr>
          <w:rFonts w:ascii="Times New Roman" w:hAnsi="Times New Roman" w:cs="Times New Roman"/>
          <w:sz w:val="28"/>
          <w:szCs w:val="28"/>
        </w:rPr>
        <w:t>очной</w:t>
      </w:r>
      <w:r w:rsidRPr="00BE306B">
        <w:rPr>
          <w:rFonts w:ascii="Times New Roman" w:hAnsi="Times New Roman" w:cs="Times New Roman"/>
          <w:spacing w:val="68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sz w:val="28"/>
          <w:szCs w:val="28"/>
        </w:rPr>
        <w:t>атте</w:t>
      </w:r>
      <w:r w:rsidRPr="00BE306B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BE306B">
        <w:rPr>
          <w:rFonts w:ascii="Times New Roman" w:hAnsi="Times New Roman" w:cs="Times New Roman"/>
          <w:sz w:val="28"/>
          <w:szCs w:val="28"/>
        </w:rPr>
        <w:t>т</w:t>
      </w:r>
      <w:r w:rsidRPr="00BE306B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BE306B">
        <w:rPr>
          <w:rFonts w:ascii="Times New Roman" w:hAnsi="Times New Roman" w:cs="Times New Roman"/>
          <w:sz w:val="28"/>
          <w:szCs w:val="28"/>
        </w:rPr>
        <w:t>ц</w:t>
      </w:r>
      <w:r w:rsidRPr="00BE306B">
        <w:rPr>
          <w:rFonts w:ascii="Times New Roman" w:hAnsi="Times New Roman" w:cs="Times New Roman"/>
          <w:spacing w:val="6"/>
          <w:sz w:val="28"/>
          <w:szCs w:val="28"/>
        </w:rPr>
        <w:t>и</w:t>
      </w:r>
      <w:r w:rsidRPr="00BE306B">
        <w:rPr>
          <w:rFonts w:ascii="Times New Roman" w:hAnsi="Times New Roman" w:cs="Times New Roman"/>
          <w:sz w:val="28"/>
          <w:szCs w:val="28"/>
        </w:rPr>
        <w:t xml:space="preserve">и и 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BE306B">
        <w:rPr>
          <w:rFonts w:ascii="Times New Roman" w:hAnsi="Times New Roman" w:cs="Times New Roman"/>
          <w:sz w:val="28"/>
          <w:szCs w:val="28"/>
        </w:rPr>
        <w:t>оря</w:t>
      </w:r>
      <w:r w:rsidRPr="00BE306B">
        <w:rPr>
          <w:rFonts w:ascii="Times New Roman" w:hAnsi="Times New Roman" w:cs="Times New Roman"/>
          <w:spacing w:val="-1"/>
          <w:sz w:val="28"/>
          <w:szCs w:val="28"/>
        </w:rPr>
        <w:t>д</w:t>
      </w:r>
      <w:r w:rsidRPr="00BE306B">
        <w:rPr>
          <w:rFonts w:ascii="Times New Roman" w:hAnsi="Times New Roman" w:cs="Times New Roman"/>
          <w:sz w:val="28"/>
          <w:szCs w:val="28"/>
        </w:rPr>
        <w:t>ке</w:t>
      </w:r>
      <w:r w:rsidRPr="00BE306B">
        <w:rPr>
          <w:rFonts w:ascii="Times New Roman" w:hAnsi="Times New Roman" w:cs="Times New Roman"/>
          <w:spacing w:val="66"/>
          <w:sz w:val="28"/>
          <w:szCs w:val="28"/>
        </w:rPr>
        <w:t xml:space="preserve"> 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BE306B">
        <w:rPr>
          <w:rFonts w:ascii="Times New Roman" w:hAnsi="Times New Roman" w:cs="Times New Roman"/>
          <w:sz w:val="28"/>
          <w:szCs w:val="28"/>
        </w:rPr>
        <w:t>ер</w:t>
      </w:r>
      <w:r w:rsidRPr="00BE306B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BE306B">
        <w:rPr>
          <w:rFonts w:ascii="Times New Roman" w:hAnsi="Times New Roman" w:cs="Times New Roman"/>
          <w:sz w:val="28"/>
          <w:szCs w:val="28"/>
        </w:rPr>
        <w:t>вода о</w:t>
      </w:r>
      <w:r w:rsidRPr="00BE306B">
        <w:rPr>
          <w:rFonts w:ascii="Times New Roman" w:hAnsi="Times New Roman" w:cs="Times New Roman"/>
          <w:spacing w:val="2"/>
          <w:sz w:val="28"/>
          <w:szCs w:val="28"/>
        </w:rPr>
        <w:t>б</w:t>
      </w:r>
      <w:r w:rsidRPr="00BE306B">
        <w:rPr>
          <w:rFonts w:ascii="Times New Roman" w:hAnsi="Times New Roman" w:cs="Times New Roman"/>
          <w:spacing w:val="-4"/>
          <w:sz w:val="28"/>
          <w:szCs w:val="28"/>
        </w:rPr>
        <w:t>у</w:t>
      </w:r>
      <w:r w:rsidRPr="00BE306B">
        <w:rPr>
          <w:rFonts w:ascii="Times New Roman" w:hAnsi="Times New Roman" w:cs="Times New Roman"/>
          <w:spacing w:val="1"/>
          <w:sz w:val="28"/>
          <w:szCs w:val="28"/>
        </w:rPr>
        <w:t>ч</w:t>
      </w:r>
      <w:r w:rsidRPr="00BE306B">
        <w:rPr>
          <w:rFonts w:ascii="Times New Roman" w:hAnsi="Times New Roman" w:cs="Times New Roman"/>
          <w:sz w:val="28"/>
          <w:szCs w:val="28"/>
        </w:rPr>
        <w:t>ающи</w:t>
      </w:r>
      <w:r w:rsidRPr="00BE306B">
        <w:rPr>
          <w:rFonts w:ascii="Times New Roman" w:hAnsi="Times New Roman" w:cs="Times New Roman"/>
          <w:spacing w:val="2"/>
          <w:sz w:val="28"/>
          <w:szCs w:val="28"/>
        </w:rPr>
        <w:t>х</w:t>
      </w:r>
      <w:r w:rsidRPr="00BE306B">
        <w:rPr>
          <w:rFonts w:ascii="Times New Roman" w:hAnsi="Times New Roman" w:cs="Times New Roman"/>
          <w:sz w:val="28"/>
          <w:szCs w:val="28"/>
        </w:rPr>
        <w:t xml:space="preserve">ся </w:t>
      </w:r>
      <w:r w:rsidRPr="00BE306B">
        <w:rPr>
          <w:rFonts w:ascii="Times New Roman" w:eastAsia="Times New Roman" w:hAnsi="Times New Roman" w:cs="Times New Roman"/>
          <w:sz w:val="28"/>
          <w:szCs w:val="28"/>
        </w:rPr>
        <w:t>организации, осуществляющей образовательную деятельность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A800AE" w:rsidRDefault="00A800AE" w:rsidP="00BE306B">
      <w:pPr>
        <w:spacing w:after="0" w:line="240" w:lineRule="auto"/>
        <w:jc w:val="both"/>
        <w:rPr>
          <w:rFonts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МАОУ СОШ № 60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202</w:t>
      </w:r>
      <w:r w:rsidR="002F159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-202</w:t>
      </w:r>
      <w:r w:rsidR="002F159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учебном году устанавлива</w:t>
      </w:r>
      <w:r w:rsidR="00BE306B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тся следующие </w:t>
      </w:r>
      <w:r>
        <w:rPr>
          <w:rFonts w:ascii="Times New Roman" w:hAnsi="Times New Roman" w:cs="Times New Roman"/>
          <w:b/>
          <w:sz w:val="28"/>
          <w:szCs w:val="28"/>
        </w:rPr>
        <w:t xml:space="preserve">виды и периодичность промежуточной аттестации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A800AE" w:rsidRDefault="00A800AE" w:rsidP="00A800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Виды </w:t>
      </w:r>
      <w:r>
        <w:rPr>
          <w:rFonts w:ascii="Times New Roman" w:hAnsi="Times New Roman" w:cs="Times New Roman"/>
          <w:b/>
          <w:sz w:val="28"/>
          <w:szCs w:val="28"/>
        </w:rPr>
        <w:t>промежуточной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аттестации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течение учебного года: текущий (тематический) контроль, промежуточная аттестация по итогам учебной четверти, итоговая  аттестация по результатам учебного года, государственная итоговая аттестация  за курс </w:t>
      </w:r>
      <w:r w:rsidR="000E0988">
        <w:rPr>
          <w:rStyle w:val="1"/>
          <w:rFonts w:ascii="Times New Roman" w:hAnsi="Times New Roman" w:cs="Times New Roman"/>
          <w:sz w:val="28"/>
          <w:szCs w:val="28"/>
        </w:rPr>
        <w:t>средней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школы.</w:t>
      </w:r>
    </w:p>
    <w:p w:rsidR="00A800AE" w:rsidRDefault="00A800AE" w:rsidP="00A800A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Освоение образовательной программы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в том числе отдельной части или всего объема учебного предмета, курса, дисциплины (модуля) образовательной программы, сопровождается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ФЗ – 273 (ст. 58, п.1)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промежуточной аттестацией обучающихся основной школы, проводимой в </w:t>
      </w:r>
      <w:r>
        <w:rPr>
          <w:rFonts w:ascii="Times New Roman" w:eastAsia="Calibri" w:hAnsi="Times New Roman" w:cs="Times New Roman"/>
          <w:b/>
          <w:sz w:val="28"/>
          <w:szCs w:val="28"/>
        </w:rPr>
        <w:t>следующих формах</w:t>
      </w:r>
      <w:r>
        <w:rPr>
          <w:rFonts w:ascii="Times New Roman" w:eastAsia="Calibri" w:hAnsi="Times New Roman" w:cs="Times New Roman"/>
          <w:sz w:val="28"/>
          <w:szCs w:val="28"/>
        </w:rPr>
        <w:t xml:space="preserve">: </w:t>
      </w:r>
    </w:p>
    <w:p w:rsidR="00A800AE" w:rsidRDefault="00A800AE" w:rsidP="00A800A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диктант;  изложение; сочинение, эссе;</w:t>
      </w:r>
    </w:p>
    <w:p w:rsidR="00A800AE" w:rsidRDefault="00A800AE" w:rsidP="00A800A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практическая работа, лабораторная работа; контрольная работа;</w:t>
      </w:r>
    </w:p>
    <w:p w:rsidR="00A800AE" w:rsidRDefault="00A800AE" w:rsidP="00A800A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защита реферата (в том числе исследовательской работы, защита творческой работы); защита проекта; </w:t>
      </w:r>
    </w:p>
    <w:p w:rsidR="00A800AE" w:rsidRDefault="00A800AE" w:rsidP="00A800A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тест; комплексные диагностические работы; </w:t>
      </w:r>
    </w:p>
    <w:p w:rsidR="00A800AE" w:rsidRDefault="00A800AE" w:rsidP="00A800A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стартовые и итоговые проверочные работы; текущие проверочные работы; комплексные проверочные работы;</w:t>
      </w:r>
    </w:p>
    <w:p w:rsidR="00A800AE" w:rsidRDefault="00A800AE" w:rsidP="00A800A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сдача нормативов по физической подготовке (в том числе нормативов ГТО).</w:t>
      </w:r>
    </w:p>
    <w:p w:rsidR="00A800AE" w:rsidRDefault="00A800AE" w:rsidP="00A800A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Государственная итоговая аттестация (ГИА</w:t>
      </w:r>
      <w:r w:rsidR="00495B69">
        <w:rPr>
          <w:rFonts w:ascii="Times New Roman" w:hAnsi="Times New Roman" w:cs="Times New Roman"/>
          <w:sz w:val="28"/>
          <w:szCs w:val="28"/>
        </w:rPr>
        <w:t>/</w:t>
      </w:r>
      <w:r w:rsidR="000E0988">
        <w:rPr>
          <w:rFonts w:ascii="Times New Roman" w:hAnsi="Times New Roman" w:cs="Times New Roman"/>
          <w:sz w:val="28"/>
          <w:szCs w:val="28"/>
        </w:rPr>
        <w:t>Е</w:t>
      </w:r>
      <w:r w:rsidR="00495B69">
        <w:rPr>
          <w:rFonts w:ascii="Times New Roman" w:hAnsi="Times New Roman" w:cs="Times New Roman"/>
          <w:sz w:val="28"/>
          <w:szCs w:val="28"/>
        </w:rPr>
        <w:t>ГЭ</w:t>
      </w:r>
      <w:r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A800AE" w:rsidRDefault="00A800AE" w:rsidP="00A800A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Форма тематического контроля определяется учителем самостоятельно, формы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промежуточ</w:t>
      </w:r>
      <w:r w:rsidR="000E0988">
        <w:rPr>
          <w:rFonts w:ascii="Times New Roman" w:hAnsi="Times New Roman" w:cs="Times New Roman"/>
          <w:sz w:val="28"/>
          <w:szCs w:val="28"/>
          <w:shd w:val="clear" w:color="auto" w:fill="FFFFFF"/>
        </w:rPr>
        <w:t>ная аттестация по итогам учебного полугодия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E0988">
        <w:rPr>
          <w:rFonts w:ascii="Times New Roman" w:hAnsi="Times New Roman" w:cs="Times New Roman"/>
          <w:sz w:val="28"/>
          <w:szCs w:val="28"/>
          <w:shd w:val="clear" w:color="auto" w:fill="FFFFFF"/>
        </w:rPr>
        <w:t>/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четверти определяются учителем по согласованию со школьным методическим объединением.</w:t>
      </w:r>
    </w:p>
    <w:p w:rsidR="00A800AE" w:rsidRDefault="00A800AE" w:rsidP="00A800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Периодичность промежуточной (текущей) аттестации </w:t>
      </w:r>
      <w:r>
        <w:rPr>
          <w:rFonts w:ascii="Times New Roman" w:hAnsi="Times New Roman" w:cs="Times New Roman"/>
          <w:sz w:val="28"/>
          <w:szCs w:val="28"/>
        </w:rPr>
        <w:t>определяется рабочей программой педагога</w:t>
      </w:r>
      <w:r>
        <w:rPr>
          <w:rFonts w:ascii="Times New Roman" w:hAnsi="Times New Roman" w:cs="Times New Roman"/>
          <w:b/>
          <w:sz w:val="28"/>
          <w:szCs w:val="28"/>
        </w:rPr>
        <w:t xml:space="preserve">,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промежуточная аттестация по итогам учебной четверти </w:t>
      </w:r>
      <w:r>
        <w:rPr>
          <w:rFonts w:ascii="Times New Roman" w:hAnsi="Times New Roman" w:cs="Times New Roman"/>
          <w:sz w:val="28"/>
          <w:szCs w:val="28"/>
        </w:rPr>
        <w:t xml:space="preserve">проводится в </w:t>
      </w:r>
      <w:r w:rsidR="000E0988">
        <w:rPr>
          <w:rFonts w:ascii="Times New Roman" w:hAnsi="Times New Roman" w:cs="Times New Roman"/>
          <w:sz w:val="28"/>
          <w:szCs w:val="28"/>
        </w:rPr>
        <w:t>10-11</w:t>
      </w:r>
      <w:r w:rsidR="002F159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х классах в течение 2 последних недель </w:t>
      </w:r>
      <w:r w:rsidR="000E0988">
        <w:rPr>
          <w:rFonts w:ascii="Times New Roman" w:hAnsi="Times New Roman" w:cs="Times New Roman"/>
          <w:sz w:val="28"/>
          <w:szCs w:val="28"/>
        </w:rPr>
        <w:t>до окончания учебного полугодия/</w:t>
      </w:r>
      <w:r>
        <w:rPr>
          <w:rFonts w:ascii="Times New Roman" w:hAnsi="Times New Roman" w:cs="Times New Roman"/>
          <w:sz w:val="28"/>
          <w:szCs w:val="28"/>
        </w:rPr>
        <w:t xml:space="preserve"> четверти,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утвержденного плана.</w:t>
      </w:r>
    </w:p>
    <w:p w:rsidR="00A800AE" w:rsidRDefault="00A800AE" w:rsidP="00A800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Промежуточная аттестация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осуществляется  по</w:t>
      </w:r>
      <w:r>
        <w:rPr>
          <w:rFonts w:ascii="Times New Roman" w:hAnsi="Times New Roman" w:cs="Times New Roman"/>
          <w:sz w:val="28"/>
          <w:szCs w:val="28"/>
        </w:rPr>
        <w:t xml:space="preserve"> пятибалльной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шкале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оценивания. Для письменных работ, результат прохождения которых фиксируется в баллах или иных значениях, разрабатывается шкала перерасчета полученного результата в отметку по </w:t>
      </w:r>
      <w:r>
        <w:rPr>
          <w:rFonts w:ascii="Times New Roman" w:hAnsi="Times New Roman" w:cs="Times New Roman"/>
          <w:sz w:val="28"/>
          <w:szCs w:val="28"/>
        </w:rPr>
        <w:t xml:space="preserve">пятибалльной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шкале. Шкала перерасчета разрабатывается с учетом уровня сложности заданий, времени выполнения работы и иных характеристик письменной работы.</w:t>
      </w:r>
    </w:p>
    <w:p w:rsidR="00A800AE" w:rsidRDefault="00A800AE" w:rsidP="00A800AE">
      <w:pPr>
        <w:spacing w:after="0" w:line="240" w:lineRule="auto"/>
        <w:jc w:val="both"/>
        <w:rPr>
          <w:rFonts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</w:t>
      </w:r>
      <w:proofErr w:type="gramStart"/>
      <w:r>
        <w:rPr>
          <w:rFonts w:hAnsi="Times New Roman" w:cs="Times New Roman"/>
          <w:color w:val="000000"/>
          <w:sz w:val="28"/>
          <w:szCs w:val="28"/>
        </w:rPr>
        <w:t>Годовые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отметки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по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каждому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учебному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предмету</w:t>
      </w:r>
      <w:r>
        <w:rPr>
          <w:rFonts w:hAnsi="Times New Roman" w:cs="Times New Roman"/>
          <w:color w:val="000000"/>
          <w:sz w:val="28"/>
          <w:szCs w:val="28"/>
        </w:rPr>
        <w:t xml:space="preserve">, </w:t>
      </w:r>
      <w:r>
        <w:rPr>
          <w:rFonts w:hAnsi="Times New Roman" w:cs="Times New Roman"/>
          <w:color w:val="000000"/>
          <w:sz w:val="28"/>
          <w:szCs w:val="28"/>
        </w:rPr>
        <w:t>курсу</w:t>
      </w:r>
      <w:r>
        <w:rPr>
          <w:rFonts w:hAnsi="Times New Roman" w:cs="Times New Roman"/>
          <w:color w:val="000000"/>
          <w:sz w:val="28"/>
          <w:szCs w:val="28"/>
        </w:rPr>
        <w:t xml:space="preserve">, </w:t>
      </w:r>
      <w:r>
        <w:rPr>
          <w:rFonts w:hAnsi="Times New Roman" w:cs="Times New Roman"/>
          <w:color w:val="000000"/>
          <w:sz w:val="28"/>
          <w:szCs w:val="28"/>
        </w:rPr>
        <w:t>дисциплине</w:t>
      </w:r>
      <w:r>
        <w:rPr>
          <w:rFonts w:hAnsi="Times New Roman" w:cs="Times New Roman"/>
          <w:color w:val="000000"/>
          <w:sz w:val="28"/>
          <w:szCs w:val="28"/>
        </w:rPr>
        <w:t xml:space="preserve"> (</w:t>
      </w:r>
      <w:r>
        <w:rPr>
          <w:rFonts w:hAnsi="Times New Roman" w:cs="Times New Roman"/>
          <w:color w:val="000000"/>
          <w:sz w:val="28"/>
          <w:szCs w:val="28"/>
        </w:rPr>
        <w:t>модулю</w:t>
      </w:r>
      <w:r>
        <w:rPr>
          <w:rFonts w:hAnsi="Times New Roman" w:cs="Times New Roman"/>
          <w:color w:val="000000"/>
          <w:sz w:val="28"/>
          <w:szCs w:val="28"/>
        </w:rPr>
        <w:t xml:space="preserve">) </w:t>
      </w:r>
      <w:r>
        <w:rPr>
          <w:rFonts w:hAnsi="Times New Roman" w:cs="Times New Roman"/>
          <w:color w:val="000000"/>
          <w:sz w:val="28"/>
          <w:szCs w:val="28"/>
        </w:rPr>
        <w:t>и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иным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видам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учебной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деятельности</w:t>
      </w:r>
      <w:r>
        <w:rPr>
          <w:rFonts w:hAnsi="Times New Roman" w:cs="Times New Roman"/>
          <w:color w:val="000000"/>
          <w:sz w:val="28"/>
          <w:szCs w:val="28"/>
        </w:rPr>
        <w:t xml:space="preserve">, </w:t>
      </w:r>
      <w:r>
        <w:rPr>
          <w:rFonts w:hAnsi="Times New Roman" w:cs="Times New Roman"/>
          <w:color w:val="000000"/>
          <w:sz w:val="28"/>
          <w:szCs w:val="28"/>
        </w:rPr>
        <w:t>предусмотренных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учебным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планом</w:t>
      </w:r>
      <w:r>
        <w:rPr>
          <w:rFonts w:hAnsi="Times New Roman" w:cs="Times New Roman"/>
          <w:color w:val="000000"/>
          <w:sz w:val="28"/>
          <w:szCs w:val="28"/>
        </w:rPr>
        <w:t xml:space="preserve">, </w:t>
      </w:r>
      <w:r>
        <w:rPr>
          <w:rFonts w:hAnsi="Times New Roman" w:cs="Times New Roman"/>
          <w:color w:val="000000"/>
          <w:sz w:val="28"/>
          <w:szCs w:val="28"/>
        </w:rPr>
        <w:t>определяются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как</w:t>
      </w:r>
      <w:r>
        <w:rPr>
          <w:rFonts w:hAnsi="Times New Roman" w:cs="Times New Roman"/>
          <w:color w:val="000000"/>
          <w:sz w:val="28"/>
          <w:szCs w:val="28"/>
        </w:rPr>
        <w:t xml:space="preserve">  </w:t>
      </w:r>
      <w:r>
        <w:rPr>
          <w:rFonts w:hAnsi="Times New Roman" w:cs="Times New Roman"/>
          <w:color w:val="000000"/>
          <w:sz w:val="28"/>
          <w:szCs w:val="28"/>
        </w:rPr>
        <w:t>средне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арифметическое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четвертных</w:t>
      </w:r>
      <w:r>
        <w:rPr>
          <w:rFonts w:hAnsi="Times New Roman" w:cs="Times New Roman"/>
          <w:color w:val="000000"/>
          <w:sz w:val="28"/>
          <w:szCs w:val="28"/>
        </w:rPr>
        <w:t xml:space="preserve"> (</w:t>
      </w:r>
      <w:r>
        <w:rPr>
          <w:rFonts w:hAnsi="Times New Roman" w:cs="Times New Roman"/>
          <w:color w:val="000000"/>
          <w:sz w:val="28"/>
          <w:szCs w:val="28"/>
        </w:rPr>
        <w:t>полугодовых</w:t>
      </w:r>
      <w:r>
        <w:rPr>
          <w:rFonts w:hAnsi="Times New Roman" w:cs="Times New Roman"/>
          <w:color w:val="000000"/>
          <w:sz w:val="28"/>
          <w:szCs w:val="28"/>
        </w:rPr>
        <w:t xml:space="preserve">) </w:t>
      </w:r>
      <w:r>
        <w:rPr>
          <w:rFonts w:hAnsi="Times New Roman" w:cs="Times New Roman"/>
          <w:color w:val="000000"/>
          <w:sz w:val="28"/>
          <w:szCs w:val="28"/>
        </w:rPr>
        <w:t>отметок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и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отметки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по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результатам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годовой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письменной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работы</w:t>
      </w:r>
      <w:r>
        <w:rPr>
          <w:rFonts w:hAnsi="Times New Roman" w:cs="Times New Roman"/>
          <w:color w:val="000000"/>
          <w:sz w:val="28"/>
          <w:szCs w:val="28"/>
        </w:rPr>
        <w:t xml:space="preserve">, </w:t>
      </w:r>
      <w:r>
        <w:rPr>
          <w:rFonts w:hAnsi="Times New Roman" w:cs="Times New Roman"/>
          <w:color w:val="000000"/>
          <w:sz w:val="28"/>
          <w:szCs w:val="28"/>
        </w:rPr>
        <w:t>выставляются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всем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обучающимся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школы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в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электронном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журнале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и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дневнике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обучающегося</w:t>
      </w:r>
      <w:r>
        <w:rPr>
          <w:rFonts w:hAnsi="Times New Roman" w:cs="Times New Roman"/>
          <w:color w:val="000000"/>
          <w:sz w:val="28"/>
          <w:szCs w:val="28"/>
        </w:rPr>
        <w:t xml:space="preserve">,  </w:t>
      </w:r>
      <w:r>
        <w:rPr>
          <w:rFonts w:hAnsi="Times New Roman" w:cs="Times New Roman"/>
          <w:color w:val="000000"/>
          <w:sz w:val="28"/>
          <w:szCs w:val="28"/>
        </w:rPr>
        <w:t>в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сроки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и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порядке</w:t>
      </w:r>
      <w:r>
        <w:rPr>
          <w:rFonts w:hAnsi="Times New Roman" w:cs="Times New Roman"/>
          <w:color w:val="000000"/>
          <w:sz w:val="28"/>
          <w:szCs w:val="28"/>
        </w:rPr>
        <w:t xml:space="preserve">, </w:t>
      </w:r>
      <w:r>
        <w:rPr>
          <w:rFonts w:hAnsi="Times New Roman" w:cs="Times New Roman"/>
          <w:color w:val="000000"/>
          <w:sz w:val="28"/>
          <w:szCs w:val="28"/>
        </w:rPr>
        <w:t>предусмотренные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локальным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нормативным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актом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школы</w:t>
      </w:r>
      <w:r>
        <w:rPr>
          <w:rFonts w:hAnsi="Times New Roman" w:cs="Times New Roman"/>
          <w:color w:val="000000"/>
          <w:sz w:val="28"/>
          <w:szCs w:val="28"/>
        </w:rPr>
        <w:t xml:space="preserve">,  </w:t>
      </w:r>
      <w:r>
        <w:rPr>
          <w:rFonts w:hAnsi="Times New Roman" w:cs="Times New Roman"/>
          <w:color w:val="000000"/>
          <w:sz w:val="28"/>
          <w:szCs w:val="28"/>
        </w:rPr>
        <w:t>целыми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числами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соответствии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с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правилами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математического</w:t>
      </w:r>
      <w:r>
        <w:rPr>
          <w:rFonts w:hAnsi="Times New Roman" w:cs="Times New Roman"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color w:val="000000"/>
          <w:sz w:val="28"/>
          <w:szCs w:val="28"/>
        </w:rPr>
        <w:t>округления</w:t>
      </w:r>
      <w:r>
        <w:rPr>
          <w:rFonts w:hAnsi="Times New Roman" w:cs="Times New Roman"/>
          <w:color w:val="000000"/>
          <w:sz w:val="28"/>
          <w:szCs w:val="28"/>
        </w:rPr>
        <w:t>.</w:t>
      </w:r>
      <w:proofErr w:type="gramEnd"/>
    </w:p>
    <w:p w:rsidR="00A800AE" w:rsidRDefault="00A800AE" w:rsidP="00A800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</w:t>
      </w:r>
    </w:p>
    <w:p w:rsidR="00560101" w:rsidRPr="00495B69" w:rsidRDefault="00495B69" w:rsidP="00495B69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6. Организация итоговой аттестации за курс </w:t>
      </w:r>
      <w:r w:rsidR="000E0988">
        <w:rPr>
          <w:rFonts w:ascii="Times New Roman" w:hAnsi="Times New Roman" w:cs="Times New Roman"/>
          <w:b/>
          <w:sz w:val="28"/>
          <w:szCs w:val="28"/>
        </w:rPr>
        <w:t>средней</w:t>
      </w:r>
      <w:r>
        <w:rPr>
          <w:rFonts w:ascii="Times New Roman" w:hAnsi="Times New Roman" w:cs="Times New Roman"/>
          <w:b/>
          <w:sz w:val="28"/>
          <w:szCs w:val="28"/>
        </w:rPr>
        <w:t xml:space="preserve"> школы </w:t>
      </w:r>
    </w:p>
    <w:p w:rsidR="002C2107" w:rsidRPr="00495B69" w:rsidRDefault="002C2107" w:rsidP="002C210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i/>
          <w:sz w:val="24"/>
          <w:szCs w:val="24"/>
        </w:rPr>
        <w:t xml:space="preserve">   </w:t>
      </w:r>
      <w:r w:rsidR="009D214D" w:rsidRPr="00495B69">
        <w:rPr>
          <w:rFonts w:ascii="Times New Roman" w:hAnsi="Times New Roman"/>
          <w:sz w:val="28"/>
          <w:szCs w:val="28"/>
        </w:rPr>
        <w:t>*</w:t>
      </w:r>
      <w:r w:rsidRPr="00495B69">
        <w:rPr>
          <w:rFonts w:ascii="Times New Roman" w:hAnsi="Times New Roman"/>
          <w:sz w:val="28"/>
          <w:szCs w:val="28"/>
        </w:rPr>
        <w:t xml:space="preserve"> Из Устава МАОУ СОШ № 60 п.3.9. </w:t>
      </w:r>
      <w:proofErr w:type="gramStart"/>
      <w:r w:rsidRPr="00495B69">
        <w:rPr>
          <w:rFonts w:ascii="Times New Roman" w:hAnsi="Times New Roman"/>
          <w:sz w:val="28"/>
          <w:szCs w:val="28"/>
        </w:rPr>
        <w:t>«Итоговая аттестация обучающихся Учреждения, завершающая освоение основных образовательных программ основного общего и среднего общего образования, является обязательной и является государственной итоговой аттестацией.</w:t>
      </w:r>
      <w:proofErr w:type="gramEnd"/>
      <w:r w:rsidRPr="00495B69">
        <w:rPr>
          <w:rFonts w:ascii="Times New Roman" w:hAnsi="Times New Roman"/>
          <w:sz w:val="28"/>
          <w:szCs w:val="28"/>
        </w:rPr>
        <w:t xml:space="preserve"> Порядок проведения государственной итоговой аттестации регламентируется нормативными правовыми актами Российской </w:t>
      </w:r>
      <w:r w:rsidR="001F3F2E" w:rsidRPr="00495B69">
        <w:rPr>
          <w:rFonts w:ascii="Times New Roman" w:hAnsi="Times New Roman"/>
          <w:sz w:val="28"/>
          <w:szCs w:val="28"/>
        </w:rPr>
        <w:t>Федерации, Свердловской области</w:t>
      </w:r>
      <w:r w:rsidRPr="00495B69">
        <w:rPr>
          <w:rFonts w:ascii="Times New Roman" w:hAnsi="Times New Roman"/>
          <w:sz w:val="28"/>
          <w:szCs w:val="28"/>
        </w:rPr>
        <w:t>»</w:t>
      </w:r>
    </w:p>
    <w:p w:rsidR="00A8520C" w:rsidRDefault="00A8520C"/>
    <w:sectPr w:rsidR="00A8520C" w:rsidSect="00C35DD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7D58" w:rsidRDefault="00247D58" w:rsidP="00A800AE">
      <w:pPr>
        <w:spacing w:after="0" w:line="240" w:lineRule="auto"/>
      </w:pPr>
      <w:r>
        <w:separator/>
      </w:r>
    </w:p>
  </w:endnote>
  <w:endnote w:type="continuationSeparator" w:id="0">
    <w:p w:rsidR="00247D58" w:rsidRDefault="00247D58" w:rsidP="00A80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7D58" w:rsidRDefault="00247D58" w:rsidP="00A800AE">
      <w:pPr>
        <w:spacing w:after="0" w:line="240" w:lineRule="auto"/>
      </w:pPr>
      <w:r>
        <w:separator/>
      </w:r>
    </w:p>
  </w:footnote>
  <w:footnote w:type="continuationSeparator" w:id="0">
    <w:p w:rsidR="00247D58" w:rsidRDefault="00247D58" w:rsidP="00A800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3799A"/>
    <w:multiLevelType w:val="hybridMultilevel"/>
    <w:tmpl w:val="C50AC5C0"/>
    <w:lvl w:ilvl="0" w:tplc="079A0496">
      <w:start w:val="1"/>
      <w:numFmt w:val="bullet"/>
      <w:lvlText w:val="■"/>
      <w:lvlJc w:val="left"/>
      <w:pPr>
        <w:ind w:left="0" w:firstLine="0"/>
      </w:pPr>
      <w:rPr>
        <w:rFonts w:ascii="Arial" w:hAnsi="Arial"/>
        <w:b w:val="0"/>
        <w:i w:val="0"/>
        <w:smallCaps w:val="0"/>
        <w:strike w:val="0"/>
        <w:dstrike w:val="0"/>
        <w:color w:val="231E20"/>
        <w:spacing w:val="0"/>
        <w:position w:val="0"/>
        <w:sz w:val="14"/>
        <w:u w:val="none"/>
        <w:effect w:val="none"/>
      </w:rPr>
    </w:lvl>
    <w:lvl w:ilvl="1" w:tplc="3DE878AE">
      <w:start w:val="1"/>
      <w:numFmt w:val="bullet"/>
      <w:lvlText w:val="■"/>
      <w:lvlJc w:val="left"/>
      <w:pPr>
        <w:ind w:left="0" w:firstLine="0"/>
      </w:pPr>
      <w:rPr>
        <w:rFonts w:ascii="Arial" w:hAnsi="Arial"/>
        <w:b w:val="0"/>
        <w:i w:val="0"/>
        <w:smallCaps w:val="0"/>
        <w:strike w:val="0"/>
        <w:dstrike w:val="0"/>
        <w:color w:val="231E20"/>
        <w:spacing w:val="0"/>
        <w:position w:val="0"/>
        <w:sz w:val="14"/>
        <w:u w:val="none"/>
        <w:effect w:val="none"/>
      </w:rPr>
    </w:lvl>
    <w:lvl w:ilvl="2" w:tplc="2214A898">
      <w:start w:val="1"/>
      <w:numFmt w:val="bullet"/>
      <w:lvlText w:val="■"/>
      <w:lvlJc w:val="left"/>
      <w:pPr>
        <w:ind w:left="0" w:firstLine="0"/>
      </w:pPr>
      <w:rPr>
        <w:rFonts w:ascii="Arial" w:hAnsi="Arial"/>
        <w:b w:val="0"/>
        <w:i w:val="0"/>
        <w:smallCaps w:val="0"/>
        <w:strike w:val="0"/>
        <w:dstrike w:val="0"/>
        <w:color w:val="231E20"/>
        <w:spacing w:val="0"/>
        <w:position w:val="0"/>
        <w:sz w:val="14"/>
        <w:u w:val="none"/>
        <w:effect w:val="none"/>
      </w:rPr>
    </w:lvl>
    <w:lvl w:ilvl="3" w:tplc="689A399A">
      <w:start w:val="1"/>
      <w:numFmt w:val="bullet"/>
      <w:lvlText w:val="■"/>
      <w:lvlJc w:val="left"/>
      <w:pPr>
        <w:ind w:left="0" w:firstLine="0"/>
      </w:pPr>
      <w:rPr>
        <w:rFonts w:ascii="Arial" w:hAnsi="Arial"/>
        <w:b w:val="0"/>
        <w:i w:val="0"/>
        <w:smallCaps w:val="0"/>
        <w:strike w:val="0"/>
        <w:dstrike w:val="0"/>
        <w:color w:val="231E20"/>
        <w:spacing w:val="0"/>
        <w:position w:val="0"/>
        <w:sz w:val="14"/>
        <w:u w:val="none"/>
        <w:effect w:val="none"/>
      </w:rPr>
    </w:lvl>
    <w:lvl w:ilvl="4" w:tplc="141CD670">
      <w:start w:val="1"/>
      <w:numFmt w:val="bullet"/>
      <w:lvlText w:val="■"/>
      <w:lvlJc w:val="left"/>
      <w:pPr>
        <w:ind w:left="0" w:firstLine="0"/>
      </w:pPr>
      <w:rPr>
        <w:rFonts w:ascii="Arial" w:hAnsi="Arial"/>
        <w:b w:val="0"/>
        <w:i w:val="0"/>
        <w:smallCaps w:val="0"/>
        <w:strike w:val="0"/>
        <w:dstrike w:val="0"/>
        <w:color w:val="231E20"/>
        <w:spacing w:val="0"/>
        <w:position w:val="0"/>
        <w:sz w:val="14"/>
        <w:u w:val="none"/>
        <w:effect w:val="none"/>
      </w:rPr>
    </w:lvl>
    <w:lvl w:ilvl="5" w:tplc="39E8D3F0">
      <w:start w:val="1"/>
      <w:numFmt w:val="bullet"/>
      <w:lvlText w:val="■"/>
      <w:lvlJc w:val="left"/>
      <w:pPr>
        <w:ind w:left="0" w:firstLine="0"/>
      </w:pPr>
      <w:rPr>
        <w:rFonts w:ascii="Arial" w:hAnsi="Arial"/>
        <w:b w:val="0"/>
        <w:i w:val="0"/>
        <w:smallCaps w:val="0"/>
        <w:strike w:val="0"/>
        <w:dstrike w:val="0"/>
        <w:color w:val="231E20"/>
        <w:spacing w:val="0"/>
        <w:position w:val="0"/>
        <w:sz w:val="14"/>
        <w:u w:val="none"/>
        <w:effect w:val="none"/>
      </w:rPr>
    </w:lvl>
    <w:lvl w:ilvl="6" w:tplc="1F265104">
      <w:start w:val="1"/>
      <w:numFmt w:val="bullet"/>
      <w:lvlText w:val="■"/>
      <w:lvlJc w:val="left"/>
      <w:pPr>
        <w:ind w:left="0" w:firstLine="0"/>
      </w:pPr>
      <w:rPr>
        <w:rFonts w:ascii="Arial" w:hAnsi="Arial"/>
        <w:b w:val="0"/>
        <w:i w:val="0"/>
        <w:smallCaps w:val="0"/>
        <w:strike w:val="0"/>
        <w:dstrike w:val="0"/>
        <w:color w:val="231E20"/>
        <w:spacing w:val="0"/>
        <w:position w:val="0"/>
        <w:sz w:val="14"/>
        <w:u w:val="none"/>
        <w:effect w:val="none"/>
      </w:rPr>
    </w:lvl>
    <w:lvl w:ilvl="7" w:tplc="5ABC5024">
      <w:start w:val="1"/>
      <w:numFmt w:val="bullet"/>
      <w:lvlText w:val="■"/>
      <w:lvlJc w:val="left"/>
      <w:pPr>
        <w:ind w:left="0" w:firstLine="0"/>
      </w:pPr>
      <w:rPr>
        <w:rFonts w:ascii="Arial" w:hAnsi="Arial"/>
        <w:b w:val="0"/>
        <w:i w:val="0"/>
        <w:smallCaps w:val="0"/>
        <w:strike w:val="0"/>
        <w:dstrike w:val="0"/>
        <w:color w:val="231E20"/>
        <w:spacing w:val="0"/>
        <w:position w:val="0"/>
        <w:sz w:val="14"/>
        <w:u w:val="none"/>
        <w:effect w:val="none"/>
      </w:rPr>
    </w:lvl>
    <w:lvl w:ilvl="8" w:tplc="DB0AD2A6">
      <w:start w:val="1"/>
      <w:numFmt w:val="bullet"/>
      <w:lvlText w:val="■"/>
      <w:lvlJc w:val="left"/>
      <w:pPr>
        <w:ind w:left="0" w:firstLine="0"/>
      </w:pPr>
      <w:rPr>
        <w:rFonts w:ascii="Arial" w:hAnsi="Arial"/>
        <w:b w:val="0"/>
        <w:i w:val="0"/>
        <w:smallCaps w:val="0"/>
        <w:strike w:val="0"/>
        <w:dstrike w:val="0"/>
        <w:color w:val="231E20"/>
        <w:spacing w:val="0"/>
        <w:position w:val="0"/>
        <w:sz w:val="14"/>
        <w:u w:val="none"/>
        <w:effect w:val="none"/>
      </w:rPr>
    </w:lvl>
  </w:abstractNum>
  <w:abstractNum w:abstractNumId="1">
    <w:nsid w:val="37C115E0"/>
    <w:multiLevelType w:val="hybridMultilevel"/>
    <w:tmpl w:val="EA0A24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C5D20"/>
    <w:rsid w:val="00073969"/>
    <w:rsid w:val="000973D4"/>
    <w:rsid w:val="000C5347"/>
    <w:rsid w:val="000D57E1"/>
    <w:rsid w:val="000E0988"/>
    <w:rsid w:val="000E719B"/>
    <w:rsid w:val="00104C7D"/>
    <w:rsid w:val="001268BE"/>
    <w:rsid w:val="00145DF6"/>
    <w:rsid w:val="001C5D20"/>
    <w:rsid w:val="001D5AAE"/>
    <w:rsid w:val="001F3F2E"/>
    <w:rsid w:val="0020583D"/>
    <w:rsid w:val="002175EC"/>
    <w:rsid w:val="00240D85"/>
    <w:rsid w:val="00247D58"/>
    <w:rsid w:val="002934CD"/>
    <w:rsid w:val="00295B9A"/>
    <w:rsid w:val="002C0458"/>
    <w:rsid w:val="002C2107"/>
    <w:rsid w:val="002C6E6D"/>
    <w:rsid w:val="002D7BAB"/>
    <w:rsid w:val="002E7EF4"/>
    <w:rsid w:val="002F1596"/>
    <w:rsid w:val="003314C2"/>
    <w:rsid w:val="00367549"/>
    <w:rsid w:val="003854CF"/>
    <w:rsid w:val="003C66DF"/>
    <w:rsid w:val="003F0397"/>
    <w:rsid w:val="00406D11"/>
    <w:rsid w:val="00413025"/>
    <w:rsid w:val="004156F0"/>
    <w:rsid w:val="0043531E"/>
    <w:rsid w:val="004669FC"/>
    <w:rsid w:val="00473B90"/>
    <w:rsid w:val="00495B69"/>
    <w:rsid w:val="004B0524"/>
    <w:rsid w:val="004B319D"/>
    <w:rsid w:val="0050687B"/>
    <w:rsid w:val="00511B39"/>
    <w:rsid w:val="0051248F"/>
    <w:rsid w:val="005230A3"/>
    <w:rsid w:val="00550509"/>
    <w:rsid w:val="00560101"/>
    <w:rsid w:val="005729CC"/>
    <w:rsid w:val="005A2FB9"/>
    <w:rsid w:val="005E781B"/>
    <w:rsid w:val="006173CD"/>
    <w:rsid w:val="00646027"/>
    <w:rsid w:val="0066249B"/>
    <w:rsid w:val="006B32F8"/>
    <w:rsid w:val="00701D39"/>
    <w:rsid w:val="00707DFE"/>
    <w:rsid w:val="00725451"/>
    <w:rsid w:val="00731D6B"/>
    <w:rsid w:val="00741BE9"/>
    <w:rsid w:val="007472BA"/>
    <w:rsid w:val="00751340"/>
    <w:rsid w:val="007634AC"/>
    <w:rsid w:val="00777ED4"/>
    <w:rsid w:val="00787B5D"/>
    <w:rsid w:val="007B7A63"/>
    <w:rsid w:val="007E3FDC"/>
    <w:rsid w:val="0083761F"/>
    <w:rsid w:val="008466B5"/>
    <w:rsid w:val="008C1C01"/>
    <w:rsid w:val="00923CDC"/>
    <w:rsid w:val="00957936"/>
    <w:rsid w:val="00996315"/>
    <w:rsid w:val="009D214D"/>
    <w:rsid w:val="009F1483"/>
    <w:rsid w:val="00A17B9F"/>
    <w:rsid w:val="00A800AE"/>
    <w:rsid w:val="00A8520C"/>
    <w:rsid w:val="00AB6F32"/>
    <w:rsid w:val="00B17694"/>
    <w:rsid w:val="00B27101"/>
    <w:rsid w:val="00B479C9"/>
    <w:rsid w:val="00B8338C"/>
    <w:rsid w:val="00BB4A60"/>
    <w:rsid w:val="00BD00CC"/>
    <w:rsid w:val="00BE306B"/>
    <w:rsid w:val="00C125CC"/>
    <w:rsid w:val="00C35DDC"/>
    <w:rsid w:val="00C469EC"/>
    <w:rsid w:val="00C75A39"/>
    <w:rsid w:val="00C94A21"/>
    <w:rsid w:val="00CA1BF7"/>
    <w:rsid w:val="00CD7DF8"/>
    <w:rsid w:val="00D34AD5"/>
    <w:rsid w:val="00D92CEC"/>
    <w:rsid w:val="00DB58DB"/>
    <w:rsid w:val="00DD39E9"/>
    <w:rsid w:val="00DD4498"/>
    <w:rsid w:val="00DF568E"/>
    <w:rsid w:val="00E0734B"/>
    <w:rsid w:val="00E14A53"/>
    <w:rsid w:val="00E81C32"/>
    <w:rsid w:val="00EB1602"/>
    <w:rsid w:val="00EC75DB"/>
    <w:rsid w:val="00F01C17"/>
    <w:rsid w:val="00F875BD"/>
    <w:rsid w:val="00F95C08"/>
    <w:rsid w:val="00FB43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D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1C5D20"/>
  </w:style>
  <w:style w:type="paragraph" w:styleId="a4">
    <w:name w:val="No Spacing"/>
    <w:link w:val="a3"/>
    <w:uiPriority w:val="1"/>
    <w:qFormat/>
    <w:rsid w:val="001C5D20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1C5D20"/>
    <w:pPr>
      <w:ind w:left="720"/>
      <w:contextualSpacing/>
    </w:pPr>
  </w:style>
  <w:style w:type="table" w:styleId="a6">
    <w:name w:val="Table Grid"/>
    <w:basedOn w:val="a1"/>
    <w:uiPriority w:val="59"/>
    <w:rsid w:val="002934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ill">
    <w:name w:val="fill"/>
    <w:basedOn w:val="a0"/>
    <w:rsid w:val="002C6E6D"/>
  </w:style>
  <w:style w:type="paragraph" w:styleId="a7">
    <w:name w:val="Balloon Text"/>
    <w:basedOn w:val="a"/>
    <w:link w:val="a8"/>
    <w:uiPriority w:val="99"/>
    <w:semiHidden/>
    <w:unhideWhenUsed/>
    <w:rsid w:val="00EB16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B1602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99"/>
    <w:semiHidden/>
    <w:unhideWhenUsed/>
    <w:qFormat/>
    <w:rsid w:val="00A800AE"/>
    <w:pPr>
      <w:widowControl w:val="0"/>
      <w:spacing w:after="0" w:line="266" w:lineRule="auto"/>
      <w:ind w:firstLine="240"/>
    </w:pPr>
    <w:rPr>
      <w:rFonts w:ascii="Georgia" w:eastAsia="Times New Roman" w:hAnsi="Georgia" w:cs="Georgia"/>
      <w:color w:val="231E20"/>
      <w:sz w:val="19"/>
      <w:szCs w:val="19"/>
      <w:lang w:eastAsia="ru-RU"/>
    </w:rPr>
  </w:style>
  <w:style w:type="character" w:customStyle="1" w:styleId="aa">
    <w:name w:val="Основной текст Знак"/>
    <w:basedOn w:val="a0"/>
    <w:link w:val="a9"/>
    <w:uiPriority w:val="99"/>
    <w:semiHidden/>
    <w:rsid w:val="00A800AE"/>
    <w:rPr>
      <w:rFonts w:ascii="Georgia" w:eastAsia="Times New Roman" w:hAnsi="Georgia" w:cs="Georgia"/>
      <w:color w:val="231E20"/>
      <w:sz w:val="19"/>
      <w:szCs w:val="19"/>
      <w:lang w:eastAsia="ru-RU"/>
    </w:rPr>
  </w:style>
  <w:style w:type="character" w:customStyle="1" w:styleId="ab">
    <w:name w:val="Сноска_"/>
    <w:link w:val="ac"/>
    <w:uiPriority w:val="99"/>
    <w:locked/>
    <w:rsid w:val="00A800AE"/>
    <w:rPr>
      <w:rFonts w:ascii="Georgia" w:hAnsi="Georgia" w:cs="Georgia"/>
      <w:color w:val="231E20"/>
      <w:sz w:val="19"/>
      <w:szCs w:val="19"/>
    </w:rPr>
  </w:style>
  <w:style w:type="paragraph" w:customStyle="1" w:styleId="ac">
    <w:name w:val="Сноска"/>
    <w:basedOn w:val="a"/>
    <w:link w:val="ab"/>
    <w:uiPriority w:val="99"/>
    <w:rsid w:val="00A800AE"/>
    <w:pPr>
      <w:widowControl w:val="0"/>
      <w:spacing w:after="0" w:line="218" w:lineRule="auto"/>
      <w:ind w:left="240" w:hanging="240"/>
    </w:pPr>
    <w:rPr>
      <w:rFonts w:ascii="Georgia" w:hAnsi="Georgia" w:cs="Georgia"/>
      <w:color w:val="231E20"/>
      <w:sz w:val="19"/>
      <w:szCs w:val="19"/>
    </w:rPr>
  </w:style>
  <w:style w:type="character" w:customStyle="1" w:styleId="1">
    <w:name w:val="Основной текст Знак1"/>
    <w:uiPriority w:val="99"/>
    <w:locked/>
    <w:rsid w:val="00A800AE"/>
    <w:rPr>
      <w:rFonts w:ascii="Georgia" w:hAnsi="Georgia" w:cs="Georgia" w:hint="default"/>
      <w:color w:val="231E20"/>
      <w:sz w:val="19"/>
      <w:szCs w:val="19"/>
    </w:rPr>
  </w:style>
  <w:style w:type="character" w:customStyle="1" w:styleId="10">
    <w:name w:val="Заголовок №1_"/>
    <w:link w:val="11"/>
    <w:locked/>
    <w:rsid w:val="00BE306B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1">
    <w:name w:val="Заголовок №1"/>
    <w:basedOn w:val="a"/>
    <w:link w:val="10"/>
    <w:rsid w:val="00BE306B"/>
    <w:pPr>
      <w:widowControl w:val="0"/>
      <w:shd w:val="clear" w:color="auto" w:fill="FFFFFF"/>
      <w:spacing w:before="60" w:after="0" w:line="322" w:lineRule="exact"/>
      <w:jc w:val="center"/>
      <w:outlineLvl w:val="0"/>
    </w:pPr>
    <w:rPr>
      <w:rFonts w:ascii="Times New Roman" w:hAnsi="Times New Roman" w:cs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D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1C5D20"/>
  </w:style>
  <w:style w:type="paragraph" w:styleId="a4">
    <w:name w:val="No Spacing"/>
    <w:link w:val="a3"/>
    <w:uiPriority w:val="1"/>
    <w:qFormat/>
    <w:rsid w:val="001C5D20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1C5D20"/>
    <w:pPr>
      <w:ind w:left="720"/>
      <w:contextualSpacing/>
    </w:pPr>
  </w:style>
  <w:style w:type="table" w:styleId="a6">
    <w:name w:val="Table Grid"/>
    <w:basedOn w:val="a1"/>
    <w:uiPriority w:val="59"/>
    <w:rsid w:val="002934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ill">
    <w:name w:val="fill"/>
    <w:basedOn w:val="a0"/>
    <w:rsid w:val="002C6E6D"/>
  </w:style>
  <w:style w:type="paragraph" w:styleId="a7">
    <w:name w:val="Balloon Text"/>
    <w:basedOn w:val="a"/>
    <w:link w:val="a8"/>
    <w:uiPriority w:val="99"/>
    <w:semiHidden/>
    <w:unhideWhenUsed/>
    <w:rsid w:val="00EB16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B1602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99"/>
    <w:semiHidden/>
    <w:unhideWhenUsed/>
    <w:qFormat/>
    <w:rsid w:val="00A800AE"/>
    <w:pPr>
      <w:widowControl w:val="0"/>
      <w:spacing w:after="0" w:line="266" w:lineRule="auto"/>
      <w:ind w:firstLine="240"/>
    </w:pPr>
    <w:rPr>
      <w:rFonts w:ascii="Georgia" w:eastAsia="Times New Roman" w:hAnsi="Georgia" w:cs="Georgia"/>
      <w:color w:val="231E20"/>
      <w:sz w:val="19"/>
      <w:szCs w:val="19"/>
      <w:lang w:eastAsia="ru-RU"/>
    </w:rPr>
  </w:style>
  <w:style w:type="character" w:customStyle="1" w:styleId="aa">
    <w:name w:val="Основной текст Знак"/>
    <w:basedOn w:val="a0"/>
    <w:link w:val="a9"/>
    <w:uiPriority w:val="99"/>
    <w:semiHidden/>
    <w:rsid w:val="00A800AE"/>
    <w:rPr>
      <w:rFonts w:ascii="Georgia" w:eastAsia="Times New Roman" w:hAnsi="Georgia" w:cs="Georgia"/>
      <w:color w:val="231E20"/>
      <w:sz w:val="19"/>
      <w:szCs w:val="19"/>
      <w:lang w:eastAsia="ru-RU"/>
    </w:rPr>
  </w:style>
  <w:style w:type="character" w:customStyle="1" w:styleId="ab">
    <w:name w:val="Сноска_"/>
    <w:link w:val="ac"/>
    <w:uiPriority w:val="99"/>
    <w:locked/>
    <w:rsid w:val="00A800AE"/>
    <w:rPr>
      <w:rFonts w:ascii="Georgia" w:hAnsi="Georgia" w:cs="Georgia"/>
      <w:color w:val="231E20"/>
      <w:sz w:val="19"/>
      <w:szCs w:val="19"/>
    </w:rPr>
  </w:style>
  <w:style w:type="paragraph" w:customStyle="1" w:styleId="ac">
    <w:name w:val="Сноска"/>
    <w:basedOn w:val="a"/>
    <w:link w:val="ab"/>
    <w:uiPriority w:val="99"/>
    <w:rsid w:val="00A800AE"/>
    <w:pPr>
      <w:widowControl w:val="0"/>
      <w:spacing w:after="0" w:line="218" w:lineRule="auto"/>
      <w:ind w:left="240" w:hanging="240"/>
    </w:pPr>
    <w:rPr>
      <w:rFonts w:ascii="Georgia" w:hAnsi="Georgia" w:cs="Georgia"/>
      <w:color w:val="231E20"/>
      <w:sz w:val="19"/>
      <w:szCs w:val="19"/>
    </w:rPr>
  </w:style>
  <w:style w:type="character" w:customStyle="1" w:styleId="1">
    <w:name w:val="Основной текст Знак1"/>
    <w:uiPriority w:val="99"/>
    <w:locked/>
    <w:rsid w:val="00A800AE"/>
    <w:rPr>
      <w:rFonts w:ascii="Georgia" w:hAnsi="Georgia" w:cs="Georgia" w:hint="default"/>
      <w:color w:val="231E20"/>
      <w:sz w:val="19"/>
      <w:szCs w:val="19"/>
    </w:rPr>
  </w:style>
  <w:style w:type="character" w:customStyle="1" w:styleId="10">
    <w:name w:val="Заголовок №1_"/>
    <w:link w:val="11"/>
    <w:locked/>
    <w:rsid w:val="00BE306B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1">
    <w:name w:val="Заголовок №1"/>
    <w:basedOn w:val="a"/>
    <w:link w:val="10"/>
    <w:rsid w:val="00BE306B"/>
    <w:pPr>
      <w:widowControl w:val="0"/>
      <w:shd w:val="clear" w:color="auto" w:fill="FFFFFF"/>
      <w:spacing w:before="60" w:after="0" w:line="322" w:lineRule="exact"/>
      <w:jc w:val="center"/>
      <w:outlineLvl w:val="0"/>
    </w:pPr>
    <w:rPr>
      <w:rFonts w:ascii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50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4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8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1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7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22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8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6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46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4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6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2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0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22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9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9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7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4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7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93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4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B63B2B-69DD-4006-A85B-757D7ED18D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1185</Words>
  <Characters>6758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А. Денко</dc:creator>
  <cp:lastModifiedBy>дом</cp:lastModifiedBy>
  <cp:revision>2</cp:revision>
  <cp:lastPrinted>2020-09-02T09:07:00Z</cp:lastPrinted>
  <dcterms:created xsi:type="dcterms:W3CDTF">2025-03-25T08:14:00Z</dcterms:created>
  <dcterms:modified xsi:type="dcterms:W3CDTF">2025-03-25T08:14:00Z</dcterms:modified>
</cp:coreProperties>
</file>